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B89" w:rsidRDefault="001F0B89"/>
    <w:tbl>
      <w:tblPr>
        <w:tblW w:w="9353" w:type="dxa"/>
        <w:tblLook w:val="04A0" w:firstRow="1" w:lastRow="0" w:firstColumn="1" w:lastColumn="0" w:noHBand="0" w:noVBand="1"/>
      </w:tblPr>
      <w:tblGrid>
        <w:gridCol w:w="4535"/>
        <w:gridCol w:w="283"/>
        <w:gridCol w:w="4535"/>
      </w:tblGrid>
      <w:tr w:rsidR="001F0B89" w:rsidRPr="001F0B89" w:rsidTr="001F0B89">
        <w:trPr>
          <w:trHeight w:val="6817"/>
        </w:trPr>
        <w:tc>
          <w:tcPr>
            <w:tcW w:w="4535" w:type="dxa"/>
          </w:tcPr>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Default="001F0B89" w:rsidP="001F0B89">
            <w:pPr>
              <w:widowControl w:val="0"/>
              <w:jc w:val="center"/>
              <w:rPr>
                <w:rFonts w:ascii="Arial" w:hAnsi="Arial" w:cs="Arial"/>
                <w:b/>
                <w:sz w:val="36"/>
                <w:szCs w:val="36"/>
              </w:rPr>
            </w:pPr>
          </w:p>
          <w:p w:rsidR="001F0B89" w:rsidRPr="001F0B89" w:rsidRDefault="001F0B89" w:rsidP="001F0B89">
            <w:pPr>
              <w:widowControl w:val="0"/>
              <w:jc w:val="center"/>
              <w:rPr>
                <w:rFonts w:ascii="Arial" w:hAnsi="Arial" w:cs="Arial"/>
                <w:sz w:val="36"/>
                <w:szCs w:val="36"/>
                <w:lang w:val="sr-Latn-RS"/>
              </w:rPr>
            </w:pPr>
            <w:r w:rsidRPr="001F0B89">
              <w:rPr>
                <w:rFonts w:ascii="Arial" w:hAnsi="Arial" w:cs="Arial"/>
                <w:b/>
                <w:sz w:val="36"/>
                <w:szCs w:val="36"/>
              </w:rPr>
              <w:t>Schedule 2</w:t>
            </w:r>
            <w:r w:rsidRPr="001F0B89">
              <w:rPr>
                <w:rFonts w:ascii="Arial" w:hAnsi="Arial" w:cs="Arial"/>
                <w:sz w:val="36"/>
                <w:szCs w:val="36"/>
              </w:rPr>
              <w:t xml:space="preserve"> – Agreement of Sale of Assets with Backa Sivac</w:t>
            </w:r>
          </w:p>
        </w:tc>
        <w:tc>
          <w:tcPr>
            <w:tcW w:w="283" w:type="dxa"/>
          </w:tcPr>
          <w:p w:rsidR="001F0B89" w:rsidRPr="001F0B89" w:rsidRDefault="001F0B89" w:rsidP="001F0B89">
            <w:pPr>
              <w:jc w:val="center"/>
              <w:rPr>
                <w:rFonts w:ascii="Arial" w:hAnsi="Arial" w:cs="Arial"/>
                <w:noProof/>
                <w:sz w:val="36"/>
                <w:szCs w:val="36"/>
              </w:rPr>
            </w:pPr>
          </w:p>
        </w:tc>
        <w:tc>
          <w:tcPr>
            <w:tcW w:w="4535" w:type="dxa"/>
          </w:tcPr>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Default="001F0B89" w:rsidP="001F0B89">
            <w:pPr>
              <w:jc w:val="center"/>
              <w:rPr>
                <w:rFonts w:ascii="Arial" w:eastAsia="Arial" w:hAnsi="Arial" w:cs="Arial"/>
                <w:b/>
                <w:noProof/>
                <w:sz w:val="36"/>
                <w:szCs w:val="36"/>
              </w:rPr>
            </w:pPr>
          </w:p>
          <w:p w:rsidR="001F0B89" w:rsidRPr="001F0B89" w:rsidRDefault="001F0B89" w:rsidP="001F0B89">
            <w:pPr>
              <w:jc w:val="center"/>
              <w:rPr>
                <w:rFonts w:ascii="Arial" w:eastAsia="Arial" w:hAnsi="Arial" w:cs="Arial"/>
                <w:noProof/>
                <w:sz w:val="36"/>
                <w:szCs w:val="36"/>
                <w:lang w:val="sr-Latn-RS"/>
              </w:rPr>
            </w:pPr>
            <w:r w:rsidRPr="001F0B89">
              <w:rPr>
                <w:rFonts w:ascii="Arial" w:eastAsia="Arial" w:hAnsi="Arial" w:cs="Arial"/>
                <w:b/>
                <w:noProof/>
                <w:sz w:val="36"/>
                <w:szCs w:val="36"/>
                <w:lang w:val="sr-Cyrl-CS"/>
              </w:rPr>
              <w:t>Прилог 2</w:t>
            </w:r>
            <w:r w:rsidRPr="001F0B89">
              <w:rPr>
                <w:rFonts w:ascii="Arial" w:eastAsia="Arial" w:hAnsi="Arial" w:cs="Arial"/>
                <w:noProof/>
                <w:sz w:val="36"/>
                <w:szCs w:val="36"/>
                <w:lang w:val="sr-Cyrl-CS"/>
              </w:rPr>
              <w:t xml:space="preserve"> – Уговор о продаји имовине са Бачком Сивац</w:t>
            </w:r>
          </w:p>
        </w:tc>
      </w:tr>
    </w:tbl>
    <w:p w:rsidR="001F0B89" w:rsidRPr="001F0B89" w:rsidRDefault="001F0B89" w:rsidP="001F0B89">
      <w:pPr>
        <w:jc w:val="center"/>
        <w:rPr>
          <w:sz w:val="36"/>
          <w:szCs w:val="36"/>
        </w:rPr>
      </w:pPr>
      <w:r w:rsidRPr="001F0B89">
        <w:rPr>
          <w:sz w:val="36"/>
          <w:szCs w:val="36"/>
        </w:rPr>
        <w:br w:type="page"/>
      </w:r>
    </w:p>
    <w:tbl>
      <w:tblPr>
        <w:tblW w:w="9353" w:type="dxa"/>
        <w:tblLook w:val="04A0" w:firstRow="1" w:lastRow="0" w:firstColumn="1" w:lastColumn="0" w:noHBand="0" w:noVBand="1"/>
      </w:tblPr>
      <w:tblGrid>
        <w:gridCol w:w="4535"/>
        <w:gridCol w:w="283"/>
        <w:gridCol w:w="4535"/>
      </w:tblGrid>
      <w:tr w:rsidR="00782D6D" w:rsidRPr="005C424E" w:rsidTr="007D1C05">
        <w:tc>
          <w:tcPr>
            <w:tcW w:w="4535" w:type="dxa"/>
          </w:tcPr>
          <w:p w:rsidR="00782D6D" w:rsidRPr="00E92821" w:rsidRDefault="00782D6D" w:rsidP="00E92821">
            <w:pPr>
              <w:jc w:val="center"/>
              <w:rPr>
                <w:rFonts w:ascii="Arial" w:hAnsi="Arial" w:cs="Arial"/>
                <w:sz w:val="22"/>
                <w:szCs w:val="22"/>
                <w:lang w:val="sr-Cyrl-RS"/>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b/>
                <w:sz w:val="22"/>
                <w:szCs w:val="22"/>
              </w:rPr>
            </w:pPr>
            <w:r w:rsidRPr="00E92821">
              <w:rPr>
                <w:rFonts w:ascii="Arial" w:hAnsi="Arial" w:cs="Arial"/>
                <w:b/>
                <w:sz w:val="22"/>
                <w:szCs w:val="22"/>
              </w:rPr>
              <w:t>Agreement on Sale of Assets</w:t>
            </w: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r w:rsidRPr="00E92821">
              <w:rPr>
                <w:rFonts w:ascii="Arial" w:hAnsi="Arial" w:cs="Arial"/>
                <w:sz w:val="22"/>
                <w:szCs w:val="22"/>
              </w:rPr>
              <w:t>dated [●] 2014</w:t>
            </w: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r w:rsidRPr="00E92821">
              <w:rPr>
                <w:rFonts w:ascii="Arial" w:hAnsi="Arial" w:cs="Arial"/>
                <w:sz w:val="22"/>
                <w:szCs w:val="22"/>
              </w:rPr>
              <w:t>by and between</w:t>
            </w: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8E6C1F" w:rsidP="00E92821">
            <w:pPr>
              <w:widowControl w:val="0"/>
              <w:ind w:left="142"/>
              <w:jc w:val="center"/>
              <w:rPr>
                <w:rFonts w:ascii="Arial" w:hAnsi="Arial" w:cs="Arial"/>
                <w:b/>
                <w:sz w:val="22"/>
                <w:szCs w:val="22"/>
              </w:rPr>
            </w:pPr>
            <w:r>
              <w:rPr>
                <w:rFonts w:ascii="Arial" w:hAnsi="Arial" w:cs="Arial"/>
                <w:b/>
                <w:sz w:val="22"/>
                <w:szCs w:val="22"/>
              </w:rPr>
              <w:t xml:space="preserve">AD BAČKA SIVAC </w:t>
            </w: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r w:rsidRPr="00E92821">
              <w:rPr>
                <w:rFonts w:ascii="Arial" w:hAnsi="Arial" w:cs="Arial"/>
                <w:sz w:val="22"/>
                <w:szCs w:val="22"/>
              </w:rPr>
              <w:t>and</w:t>
            </w: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sz w:val="22"/>
                <w:szCs w:val="22"/>
              </w:rPr>
            </w:pPr>
          </w:p>
          <w:p w:rsidR="00782D6D" w:rsidRPr="00E92821" w:rsidRDefault="00782D6D" w:rsidP="00E92821">
            <w:pPr>
              <w:widowControl w:val="0"/>
              <w:ind w:left="142"/>
              <w:jc w:val="center"/>
              <w:rPr>
                <w:rFonts w:ascii="Arial" w:hAnsi="Arial" w:cs="Arial"/>
                <w:b/>
                <w:sz w:val="22"/>
                <w:szCs w:val="22"/>
              </w:rPr>
            </w:pPr>
            <w:r w:rsidRPr="00E92821">
              <w:rPr>
                <w:rFonts w:ascii="Arial" w:hAnsi="Arial" w:cs="Arial"/>
                <w:b/>
                <w:sz w:val="22"/>
                <w:szCs w:val="22"/>
              </w:rPr>
              <w:t xml:space="preserve">[insert full name of the JVC] </w:t>
            </w: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widowControl w:val="0"/>
              <w:jc w:val="center"/>
              <w:rPr>
                <w:rFonts w:ascii="Arial" w:hAnsi="Arial" w:cs="Arial"/>
                <w:sz w:val="22"/>
                <w:szCs w:val="22"/>
              </w:rPr>
            </w:pPr>
          </w:p>
          <w:p w:rsidR="00782D6D" w:rsidRPr="00E92821" w:rsidRDefault="00782D6D" w:rsidP="00E92821">
            <w:pPr>
              <w:rPr>
                <w:rFonts w:ascii="Arial" w:hAnsi="Arial" w:cs="Arial"/>
                <w:sz w:val="22"/>
                <w:szCs w:val="22"/>
              </w:rPr>
            </w:pP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rPr>
            </w:pPr>
          </w:p>
        </w:tc>
        <w:tc>
          <w:tcPr>
            <w:tcW w:w="4535" w:type="dxa"/>
          </w:tcPr>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b/>
                <w:sz w:val="22"/>
                <w:szCs w:val="22"/>
                <w:lang w:val="sr-Cyrl-RS"/>
              </w:rPr>
            </w:pPr>
            <w:r w:rsidRPr="00E92821">
              <w:rPr>
                <w:rFonts w:ascii="Arial" w:eastAsia="Arial" w:hAnsi="Arial" w:cs="Arial"/>
                <w:b/>
                <w:sz w:val="22"/>
                <w:szCs w:val="22"/>
                <w:lang w:val="sr-Cyrl-RS"/>
              </w:rPr>
              <w:t>Купопродајни уговор</w:t>
            </w: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rPr>
                <w:rFonts w:ascii="Arial" w:eastAsia="Arial" w:hAnsi="Arial" w:cs="Arial"/>
                <w:b/>
                <w:sz w:val="22"/>
                <w:szCs w:val="22"/>
                <w:lang w:val="sr-Cyrl-RS"/>
              </w:rPr>
            </w:pPr>
          </w:p>
          <w:p w:rsidR="00782D6D" w:rsidRPr="00E92821" w:rsidRDefault="00782D6D" w:rsidP="00E92821">
            <w:pPr>
              <w:ind w:left="142"/>
              <w:rPr>
                <w:rFonts w:ascii="Arial" w:eastAsia="Arial" w:hAnsi="Arial" w:cs="Arial"/>
                <w:b/>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r w:rsidRPr="00E92821">
              <w:rPr>
                <w:rFonts w:ascii="Arial" w:eastAsia="Arial" w:hAnsi="Arial" w:cs="Arial"/>
                <w:sz w:val="22"/>
                <w:szCs w:val="22"/>
                <w:lang w:val="sr-Cyrl-RS"/>
              </w:rPr>
              <w:t>склопљен дана [</w:t>
            </w:r>
            <w:r w:rsidRPr="00E92821">
              <w:rPr>
                <w:rFonts w:ascii="Arial" w:eastAsia="Calibri" w:hAnsi="Arial" w:cs="Arial"/>
                <w:sz w:val="22"/>
                <w:szCs w:val="22"/>
                <w:lang w:val="sr-Cyrl-RS"/>
              </w:rPr>
              <w:t>●</w:t>
            </w:r>
            <w:r w:rsidRPr="00E92821">
              <w:rPr>
                <w:rFonts w:ascii="Arial" w:eastAsia="Arial" w:hAnsi="Arial" w:cs="Arial"/>
                <w:sz w:val="22"/>
                <w:szCs w:val="22"/>
                <w:lang w:val="sr-Cyrl-RS"/>
              </w:rPr>
              <w:t>]</w:t>
            </w:r>
            <w:r w:rsidR="00A727FD" w:rsidRPr="00E92821">
              <w:rPr>
                <w:rFonts w:ascii="Arial" w:eastAsia="Arial" w:hAnsi="Arial" w:cs="Arial"/>
                <w:sz w:val="22"/>
                <w:szCs w:val="22"/>
                <w:lang w:val="sr-Cyrl-RS"/>
              </w:rPr>
              <w:t xml:space="preserve"> </w:t>
            </w:r>
            <w:r w:rsidRPr="00E92821">
              <w:rPr>
                <w:rFonts w:ascii="Arial" w:eastAsia="Arial" w:hAnsi="Arial" w:cs="Arial"/>
                <w:sz w:val="22"/>
                <w:szCs w:val="22"/>
                <w:lang w:val="sr-Cyrl-RS"/>
              </w:rPr>
              <w:t>2014. године</w:t>
            </w: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r w:rsidRPr="00E92821">
              <w:rPr>
                <w:rFonts w:ascii="Arial" w:eastAsia="Arial" w:hAnsi="Arial" w:cs="Arial"/>
                <w:sz w:val="22"/>
                <w:szCs w:val="22"/>
                <w:lang w:val="sr-Cyrl-RS"/>
              </w:rPr>
              <w:t>између</w:t>
            </w: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8E6C1F" w:rsidP="00E92821">
            <w:pPr>
              <w:ind w:left="142"/>
              <w:jc w:val="center"/>
              <w:rPr>
                <w:rFonts w:ascii="Arial" w:eastAsia="Arial" w:hAnsi="Arial" w:cs="Arial"/>
                <w:b/>
                <w:sz w:val="22"/>
                <w:szCs w:val="22"/>
                <w:lang w:val="sr-Cyrl-RS"/>
              </w:rPr>
            </w:pPr>
            <w:r>
              <w:rPr>
                <w:rFonts w:ascii="Arial" w:eastAsia="Arial" w:hAnsi="Arial" w:cs="Arial"/>
                <w:b/>
                <w:sz w:val="22"/>
                <w:szCs w:val="22"/>
                <w:lang w:val="sr-Cyrl-RS"/>
              </w:rPr>
              <w:t xml:space="preserve">АД БАЧКА СИВАЦ </w:t>
            </w:r>
          </w:p>
          <w:p w:rsidR="00782D6D" w:rsidRPr="00E92821" w:rsidRDefault="00782D6D" w:rsidP="00E92821">
            <w:pPr>
              <w:ind w:left="142"/>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544ED3" w:rsidRPr="00E92821" w:rsidRDefault="00544ED3"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r w:rsidRPr="00E92821">
              <w:rPr>
                <w:rFonts w:ascii="Arial" w:eastAsia="Arial" w:hAnsi="Arial" w:cs="Arial"/>
                <w:sz w:val="22"/>
                <w:szCs w:val="22"/>
                <w:lang w:val="sr-Cyrl-RS"/>
              </w:rPr>
              <w:t>и</w:t>
            </w: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p>
          <w:p w:rsidR="00782D6D" w:rsidRPr="00E92821" w:rsidRDefault="00782D6D" w:rsidP="00E92821">
            <w:pPr>
              <w:ind w:left="142"/>
              <w:jc w:val="center"/>
              <w:rPr>
                <w:rFonts w:ascii="Arial" w:eastAsia="Arial" w:hAnsi="Arial" w:cs="Arial"/>
                <w:sz w:val="22"/>
                <w:szCs w:val="22"/>
                <w:lang w:val="sr-Cyrl-RS"/>
              </w:rPr>
            </w:pPr>
            <w:r w:rsidRPr="00E92821">
              <w:rPr>
                <w:rFonts w:ascii="Arial" w:eastAsia="Arial" w:hAnsi="Arial" w:cs="Arial"/>
                <w:b/>
                <w:i/>
                <w:sz w:val="22"/>
                <w:szCs w:val="22"/>
                <w:lang w:val="sr-Cyrl-RS"/>
              </w:rPr>
              <w:t>[унети пун назив Заједничког привредног друштва]</w:t>
            </w:r>
          </w:p>
          <w:p w:rsidR="00782D6D" w:rsidRPr="00E92821" w:rsidRDefault="00782D6D" w:rsidP="00E92821">
            <w:pPr>
              <w:rPr>
                <w:rFonts w:ascii="Arial" w:hAnsi="Arial" w:cs="Arial"/>
                <w:sz w:val="22"/>
                <w:szCs w:val="22"/>
                <w:lang w:val="sr-Cyrl-RS"/>
              </w:rPr>
            </w:pPr>
          </w:p>
          <w:p w:rsidR="00782D6D" w:rsidRPr="00E92821" w:rsidRDefault="00782D6D" w:rsidP="00E92821">
            <w:pPr>
              <w:rPr>
                <w:rFonts w:ascii="Arial" w:hAnsi="Arial" w:cs="Arial"/>
                <w:sz w:val="22"/>
                <w:szCs w:val="22"/>
                <w:lang w:val="sr-Cyrl-RS"/>
              </w:rPr>
            </w:pPr>
          </w:p>
          <w:p w:rsidR="00782D6D" w:rsidRPr="00E92821" w:rsidRDefault="00782D6D" w:rsidP="00E92821">
            <w:pPr>
              <w:rPr>
                <w:rFonts w:ascii="Arial" w:hAnsi="Arial" w:cs="Arial"/>
                <w:sz w:val="22"/>
                <w:szCs w:val="22"/>
                <w:lang w:val="sr-Cyrl-RS"/>
              </w:rPr>
            </w:pPr>
          </w:p>
          <w:p w:rsidR="00782D6D" w:rsidRPr="00E92821" w:rsidRDefault="00782D6D" w:rsidP="00E92821">
            <w:pPr>
              <w:rPr>
                <w:rFonts w:ascii="Arial" w:hAnsi="Arial" w:cs="Arial"/>
                <w:sz w:val="22"/>
                <w:szCs w:val="22"/>
                <w:lang w:val="sr-Cyrl-RS"/>
              </w:rPr>
            </w:pPr>
          </w:p>
          <w:p w:rsidR="00782D6D" w:rsidRPr="00E92821" w:rsidRDefault="00782D6D" w:rsidP="00E92821">
            <w:pPr>
              <w:rPr>
                <w:rFonts w:ascii="Arial" w:hAnsi="Arial" w:cs="Arial"/>
                <w:sz w:val="22"/>
                <w:szCs w:val="22"/>
                <w:lang w:val="sr-Cyrl-RS"/>
              </w:rPr>
            </w:pPr>
          </w:p>
        </w:tc>
      </w:tr>
      <w:tr w:rsidR="00782D6D" w:rsidRPr="00E92821" w:rsidTr="007D1C05">
        <w:tc>
          <w:tcPr>
            <w:tcW w:w="4535" w:type="dxa"/>
          </w:tcPr>
          <w:p w:rsidR="00782D6D" w:rsidRPr="00E92821" w:rsidRDefault="00782D6D" w:rsidP="00E92821">
            <w:pPr>
              <w:widowControl w:val="0"/>
              <w:jc w:val="center"/>
              <w:rPr>
                <w:rFonts w:ascii="Arial" w:hAnsi="Arial" w:cs="Arial"/>
                <w:b/>
                <w:sz w:val="22"/>
                <w:szCs w:val="22"/>
              </w:rPr>
            </w:pPr>
            <w:r w:rsidRPr="00E92821">
              <w:rPr>
                <w:rFonts w:ascii="Arial" w:hAnsi="Arial" w:cs="Arial"/>
                <w:b/>
                <w:sz w:val="22"/>
                <w:szCs w:val="22"/>
              </w:rPr>
              <w:t>AGREEMENT ON SALE OF ASSETS</w:t>
            </w:r>
          </w:p>
          <w:p w:rsidR="00782D6D" w:rsidRPr="00E92821" w:rsidRDefault="00782D6D" w:rsidP="00E92821">
            <w:pPr>
              <w:jc w:val="cente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jc w:val="center"/>
              <w:rPr>
                <w:rFonts w:ascii="Arial" w:eastAsia="Arial" w:hAnsi="Arial" w:cs="Arial"/>
                <w:b/>
                <w:sz w:val="22"/>
                <w:szCs w:val="22"/>
                <w:lang w:val="sr-Cyrl-RS"/>
              </w:rPr>
            </w:pPr>
            <w:r w:rsidRPr="00E92821">
              <w:rPr>
                <w:rFonts w:ascii="Arial" w:eastAsia="Arial" w:hAnsi="Arial" w:cs="Arial"/>
                <w:b/>
                <w:sz w:val="22"/>
                <w:szCs w:val="22"/>
                <w:lang w:val="sr-Cyrl-RS"/>
              </w:rPr>
              <w:t>КУПОПРОДАЈНИ УГОВОР</w:t>
            </w:r>
          </w:p>
          <w:p w:rsidR="00782D6D" w:rsidRPr="00E92821" w:rsidRDefault="00782D6D" w:rsidP="00E92821">
            <w:pPr>
              <w:ind w:left="142"/>
              <w:jc w:val="center"/>
              <w:rPr>
                <w:rFonts w:ascii="Arial" w:eastAsia="Arial" w:hAnsi="Arial" w:cs="Arial"/>
                <w:b/>
                <w:sz w:val="22"/>
                <w:szCs w:val="22"/>
                <w:lang w:val="sr-Cyrl-RS"/>
              </w:rPr>
            </w:pPr>
          </w:p>
        </w:tc>
      </w:tr>
      <w:tr w:rsidR="00782D6D" w:rsidRPr="005C424E" w:rsidTr="007D1C05">
        <w:tc>
          <w:tcPr>
            <w:tcW w:w="4535" w:type="dxa"/>
          </w:tcPr>
          <w:p w:rsidR="00782D6D" w:rsidRPr="00E92821" w:rsidRDefault="00782D6D" w:rsidP="00E92821">
            <w:pPr>
              <w:pStyle w:val="Whereas"/>
              <w:spacing w:before="0" w:after="0"/>
              <w:ind w:firstLine="0"/>
              <w:rPr>
                <w:rFonts w:ascii="Arial" w:hAnsi="Arial" w:cs="Arial"/>
                <w:sz w:val="22"/>
                <w:szCs w:val="22"/>
              </w:rPr>
            </w:pPr>
            <w:r w:rsidRPr="00E92821">
              <w:rPr>
                <w:rFonts w:ascii="Arial" w:hAnsi="Arial" w:cs="Arial"/>
                <w:b/>
                <w:sz w:val="22"/>
                <w:szCs w:val="22"/>
              </w:rPr>
              <w:lastRenderedPageBreak/>
              <w:t>THIS AGREEMENT ON SALE OF ASSETS</w:t>
            </w:r>
            <w:r w:rsidRPr="00E92821">
              <w:rPr>
                <w:rFonts w:ascii="Arial" w:hAnsi="Arial" w:cs="Arial"/>
                <w:sz w:val="22"/>
                <w:szCs w:val="22"/>
              </w:rPr>
              <w:t xml:space="preserve"> (this “</w:t>
            </w:r>
            <w:r w:rsidRPr="00E92821">
              <w:rPr>
                <w:rFonts w:ascii="Arial" w:hAnsi="Arial" w:cs="Arial"/>
                <w:b/>
                <w:sz w:val="22"/>
                <w:szCs w:val="22"/>
              </w:rPr>
              <w:t>Agreement</w:t>
            </w:r>
            <w:r w:rsidRPr="00E92821">
              <w:rPr>
                <w:rFonts w:ascii="Arial" w:hAnsi="Arial" w:cs="Arial"/>
                <w:bCs/>
                <w:sz w:val="22"/>
                <w:szCs w:val="22"/>
              </w:rPr>
              <w:t>”</w:t>
            </w:r>
            <w:r w:rsidRPr="00E92821">
              <w:rPr>
                <w:rFonts w:ascii="Arial" w:hAnsi="Arial" w:cs="Arial"/>
                <w:sz w:val="22"/>
                <w:szCs w:val="22"/>
              </w:rPr>
              <w:t>) is entered into on [●] 2014 by and between:</w:t>
            </w:r>
          </w:p>
          <w:p w:rsidR="00782D6D" w:rsidRPr="00E92821" w:rsidRDefault="00782D6D" w:rsidP="00E92821">
            <w:pPr>
              <w:widowControl w:val="0"/>
              <w:jc w:val="center"/>
              <w:rPr>
                <w:rFonts w:ascii="Arial" w:hAnsi="Arial" w:cs="Arial"/>
                <w:b/>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tabs>
                <w:tab w:val="left" w:pos="-1440"/>
                <w:tab w:val="left" w:pos="-720"/>
                <w:tab w:val="left" w:pos="0"/>
                <w:tab w:val="left" w:pos="720"/>
                <w:tab w:val="left" w:pos="1440"/>
                <w:tab w:val="left" w:pos="2160"/>
                <w:tab w:val="left" w:pos="3060"/>
              </w:tabs>
              <w:rPr>
                <w:rFonts w:ascii="Arial" w:eastAsia="Arial" w:hAnsi="Arial" w:cs="Arial"/>
                <w:sz w:val="22"/>
                <w:szCs w:val="22"/>
                <w:lang w:val="sr-Cyrl-RS"/>
              </w:rPr>
            </w:pPr>
            <w:r w:rsidRPr="00E92821">
              <w:rPr>
                <w:rFonts w:ascii="Arial" w:eastAsia="Arial" w:hAnsi="Arial" w:cs="Arial"/>
                <w:b/>
                <w:sz w:val="22"/>
                <w:szCs w:val="22"/>
                <w:lang w:val="sr-Cyrl-RS"/>
              </w:rPr>
              <w:t>ОВАЈ КУПОПРОДАЈНИ УГОВОР</w:t>
            </w:r>
            <w:r w:rsidRPr="00E92821">
              <w:rPr>
                <w:rFonts w:ascii="Arial" w:eastAsia="Arial" w:hAnsi="Arial" w:cs="Arial"/>
                <w:sz w:val="22"/>
                <w:szCs w:val="22"/>
                <w:lang w:val="sr-Cyrl-RS"/>
              </w:rPr>
              <w:t xml:space="preserve"> (овај „</w:t>
            </w:r>
            <w:r w:rsidRPr="00E92821">
              <w:rPr>
                <w:rFonts w:ascii="Arial" w:eastAsia="Arial" w:hAnsi="Arial" w:cs="Arial"/>
                <w:b/>
                <w:sz w:val="22"/>
                <w:szCs w:val="22"/>
                <w:lang w:val="sr-Cyrl-RS"/>
              </w:rPr>
              <w:t>Уговор</w:t>
            </w:r>
            <w:r w:rsidRPr="00E92821">
              <w:rPr>
                <w:rFonts w:ascii="Arial" w:eastAsia="Arial" w:hAnsi="Arial" w:cs="Arial"/>
                <w:sz w:val="22"/>
                <w:szCs w:val="22"/>
                <w:lang w:val="sr-Cyrl-RS"/>
              </w:rPr>
              <w:t>”) склопљен је дана [●] 2014. године,  између:</w:t>
            </w:r>
          </w:p>
          <w:p w:rsidR="00782D6D" w:rsidRPr="00E92821" w:rsidRDefault="00782D6D" w:rsidP="00E92821">
            <w:pPr>
              <w:jc w:val="center"/>
              <w:rPr>
                <w:rFonts w:ascii="Arial" w:eastAsia="Arial" w:hAnsi="Arial" w:cs="Arial"/>
                <w:b/>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6"/>
              </w:numPr>
              <w:tabs>
                <w:tab w:val="clear" w:pos="-1440"/>
                <w:tab w:val="clear" w:pos="-720"/>
                <w:tab w:val="clear" w:pos="0"/>
                <w:tab w:val="clear" w:pos="720"/>
              </w:tabs>
              <w:spacing w:before="0" w:after="0"/>
              <w:ind w:left="567" w:hanging="567"/>
              <w:rPr>
                <w:rFonts w:ascii="Arial" w:hAnsi="Arial" w:cs="Arial"/>
                <w:sz w:val="22"/>
                <w:szCs w:val="22"/>
              </w:rPr>
            </w:pPr>
            <w:r w:rsidRPr="00E92821">
              <w:rPr>
                <w:rFonts w:ascii="Arial" w:hAnsi="Arial" w:cs="Arial"/>
                <w:b/>
                <w:sz w:val="22"/>
                <w:szCs w:val="22"/>
              </w:rPr>
              <w:t>AKCIONARSKO DRUŠTVO BAČKA ZA POLJOPRIVREDNU PROIZVODN</w:t>
            </w:r>
            <w:r w:rsidR="008E6C1F">
              <w:rPr>
                <w:rFonts w:ascii="Arial" w:hAnsi="Arial" w:cs="Arial"/>
                <w:b/>
                <w:sz w:val="22"/>
                <w:szCs w:val="22"/>
              </w:rPr>
              <w:t xml:space="preserve">JU, TRGOVINU I USLUGE SIVAC </w:t>
            </w:r>
            <w:bookmarkStart w:id="0" w:name="_GoBack"/>
            <w:bookmarkEnd w:id="0"/>
            <w:r w:rsidRPr="00E92821">
              <w:rPr>
                <w:rFonts w:ascii="Arial" w:hAnsi="Arial" w:cs="Arial"/>
                <w:b/>
                <w:sz w:val="22"/>
                <w:szCs w:val="22"/>
              </w:rPr>
              <w:t xml:space="preserve"> </w:t>
            </w:r>
            <w:r w:rsidRPr="00E92821">
              <w:rPr>
                <w:rFonts w:ascii="Arial" w:hAnsi="Arial" w:cs="Arial"/>
                <w:sz w:val="22"/>
                <w:szCs w:val="22"/>
              </w:rPr>
              <w:t>(</w:t>
            </w:r>
            <w:r w:rsidRPr="00E92821">
              <w:rPr>
                <w:rFonts w:ascii="Arial" w:hAnsi="Arial" w:cs="Arial"/>
                <w:bCs/>
                <w:sz w:val="22"/>
                <w:szCs w:val="22"/>
              </w:rPr>
              <w:t>hereinafter the “</w:t>
            </w:r>
            <w:r w:rsidRPr="00E92821">
              <w:rPr>
                <w:rFonts w:ascii="Arial" w:hAnsi="Arial" w:cs="Arial"/>
                <w:b/>
                <w:bCs/>
                <w:sz w:val="22"/>
                <w:szCs w:val="22"/>
              </w:rPr>
              <w:t>Seller</w:t>
            </w:r>
            <w:r w:rsidRPr="00E92821">
              <w:rPr>
                <w:rFonts w:ascii="Arial" w:hAnsi="Arial" w:cs="Arial"/>
                <w:bCs/>
                <w:sz w:val="22"/>
                <w:szCs w:val="22"/>
              </w:rPr>
              <w:t xml:space="preserve">”), </w:t>
            </w:r>
            <w:r w:rsidRPr="00E92821">
              <w:rPr>
                <w:rFonts w:ascii="Arial" w:hAnsi="Arial" w:cs="Arial"/>
                <w:sz w:val="22"/>
                <w:szCs w:val="22"/>
              </w:rPr>
              <w:t xml:space="preserve">a company incorporated and existing under the laws of Republic of Serbia, whose registered office is at Sivac, Marsala Tita, and the company identification no. 08134901, herein represented by [●]; </w:t>
            </w:r>
          </w:p>
          <w:p w:rsidR="00782D6D" w:rsidRPr="00E92821" w:rsidRDefault="00782D6D" w:rsidP="00E92821">
            <w:pPr>
              <w:pStyle w:val="Whereas"/>
              <w:spacing w:before="0" w:after="0"/>
              <w:ind w:left="567" w:hanging="567"/>
              <w:rPr>
                <w:rFonts w:ascii="Arial" w:hAnsi="Arial" w:cs="Arial"/>
                <w:b/>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927E99" w:rsidP="002F1B72">
            <w:pPr>
              <w:pStyle w:val="ListParagraph"/>
              <w:numPr>
                <w:ilvl w:val="0"/>
                <w:numId w:val="8"/>
              </w:numPr>
              <w:tabs>
                <w:tab w:val="left" w:pos="-1440"/>
                <w:tab w:val="left" w:pos="-720"/>
              </w:tabs>
              <w:spacing w:after="0" w:line="240" w:lineRule="auto"/>
              <w:ind w:left="567" w:hanging="567"/>
              <w:contextualSpacing w:val="0"/>
              <w:jc w:val="both"/>
              <w:rPr>
                <w:rFonts w:ascii="Arial" w:eastAsia="Arial" w:hAnsi="Arial" w:cs="Arial"/>
                <w:lang w:val="sr-Cyrl-RS"/>
              </w:rPr>
            </w:pPr>
            <w:r w:rsidRPr="00E92821">
              <w:rPr>
                <w:rFonts w:ascii="Arial" w:eastAsia="Arial" w:hAnsi="Arial" w:cs="Arial"/>
                <w:b/>
                <w:lang w:val="sr-Cyrl-RS"/>
              </w:rPr>
              <w:t>АКЦИОНАРСКО</w:t>
            </w:r>
            <w:r w:rsidRPr="00E92821">
              <w:rPr>
                <w:rFonts w:ascii="Arial" w:eastAsia="Arial" w:hAnsi="Arial" w:cs="Arial"/>
                <w:b/>
                <w:lang w:val="sr-Latn-RS"/>
              </w:rPr>
              <w:t xml:space="preserve"> </w:t>
            </w:r>
            <w:r w:rsidRPr="00E92821">
              <w:rPr>
                <w:rFonts w:ascii="Arial" w:eastAsia="Arial" w:hAnsi="Arial" w:cs="Arial"/>
                <w:b/>
                <w:lang w:val="sr-Cyrl-RS"/>
              </w:rPr>
              <w:t>ДРУШТВО</w:t>
            </w:r>
            <w:r w:rsidRPr="00E92821">
              <w:rPr>
                <w:rFonts w:ascii="Arial" w:eastAsia="Arial" w:hAnsi="Arial" w:cs="Arial"/>
                <w:b/>
                <w:lang w:val="sr-Latn-RS"/>
              </w:rPr>
              <w:t xml:space="preserve"> </w:t>
            </w:r>
            <w:r w:rsidRPr="00E92821">
              <w:rPr>
                <w:rFonts w:ascii="Arial" w:eastAsia="Arial" w:hAnsi="Arial" w:cs="Arial"/>
                <w:b/>
                <w:lang w:val="sr-Cyrl-RS"/>
              </w:rPr>
              <w:t>БАЧКА</w:t>
            </w:r>
            <w:r w:rsidRPr="00E92821">
              <w:rPr>
                <w:rFonts w:ascii="Arial" w:eastAsia="Arial" w:hAnsi="Arial" w:cs="Arial"/>
                <w:b/>
                <w:lang w:val="sr-Latn-RS"/>
              </w:rPr>
              <w:t xml:space="preserve"> </w:t>
            </w:r>
            <w:r w:rsidRPr="00E92821">
              <w:rPr>
                <w:rFonts w:ascii="Arial" w:eastAsia="Arial" w:hAnsi="Arial" w:cs="Arial"/>
                <w:b/>
                <w:lang w:val="sr-Cyrl-RS"/>
              </w:rPr>
              <w:t>ЗА</w:t>
            </w:r>
            <w:r w:rsidRPr="00E92821">
              <w:rPr>
                <w:rFonts w:ascii="Arial" w:eastAsia="Arial" w:hAnsi="Arial" w:cs="Arial"/>
                <w:b/>
                <w:lang w:val="sr-Latn-RS"/>
              </w:rPr>
              <w:t xml:space="preserve"> </w:t>
            </w:r>
            <w:r w:rsidRPr="00E92821">
              <w:rPr>
                <w:rFonts w:ascii="Arial" w:eastAsia="Arial" w:hAnsi="Arial" w:cs="Arial"/>
                <w:b/>
                <w:lang w:val="sr-Cyrl-RS"/>
              </w:rPr>
              <w:t>ПОЉОПРИВРЕДНУ</w:t>
            </w:r>
            <w:r w:rsidRPr="00E92821">
              <w:rPr>
                <w:rFonts w:ascii="Arial" w:eastAsia="Arial" w:hAnsi="Arial" w:cs="Arial"/>
                <w:b/>
                <w:lang w:val="sr-Latn-RS"/>
              </w:rPr>
              <w:t xml:space="preserve"> </w:t>
            </w:r>
            <w:r w:rsidRPr="00E92821">
              <w:rPr>
                <w:rFonts w:ascii="Arial" w:eastAsia="Arial" w:hAnsi="Arial" w:cs="Arial"/>
                <w:b/>
                <w:lang w:val="sr-Cyrl-RS"/>
              </w:rPr>
              <w:t>ПРОИЗВОДЊУ,</w:t>
            </w:r>
            <w:r w:rsidRPr="00E92821">
              <w:rPr>
                <w:rFonts w:ascii="Arial" w:eastAsia="Arial" w:hAnsi="Arial" w:cs="Arial"/>
                <w:b/>
                <w:lang w:val="sr-Latn-RS"/>
              </w:rPr>
              <w:t xml:space="preserve"> </w:t>
            </w:r>
            <w:r w:rsidR="00782D6D" w:rsidRPr="00E92821">
              <w:rPr>
                <w:rFonts w:ascii="Arial" w:eastAsia="Arial" w:hAnsi="Arial" w:cs="Arial"/>
                <w:b/>
                <w:lang w:val="sr-Cyrl-RS"/>
              </w:rPr>
              <w:t>Т</w:t>
            </w:r>
            <w:r w:rsidRPr="00E92821">
              <w:rPr>
                <w:rFonts w:ascii="Arial" w:eastAsia="Arial" w:hAnsi="Arial" w:cs="Arial"/>
                <w:b/>
                <w:lang w:val="sr-Cyrl-RS"/>
              </w:rPr>
              <w:t>РГОВИНУ</w:t>
            </w:r>
            <w:r w:rsidRPr="00E92821">
              <w:rPr>
                <w:rFonts w:ascii="Arial" w:eastAsia="Arial" w:hAnsi="Arial" w:cs="Arial"/>
                <w:b/>
                <w:lang w:val="sr-Latn-RS"/>
              </w:rPr>
              <w:t xml:space="preserve"> </w:t>
            </w:r>
            <w:r w:rsidRPr="00E92821">
              <w:rPr>
                <w:rFonts w:ascii="Arial" w:eastAsia="Arial" w:hAnsi="Arial" w:cs="Arial"/>
                <w:b/>
                <w:lang w:val="sr-Cyrl-RS"/>
              </w:rPr>
              <w:t>И</w:t>
            </w:r>
            <w:r w:rsidRPr="00E92821">
              <w:rPr>
                <w:rFonts w:ascii="Arial" w:eastAsia="Arial" w:hAnsi="Arial" w:cs="Arial"/>
                <w:b/>
                <w:lang w:val="sr-Latn-RS"/>
              </w:rPr>
              <w:t xml:space="preserve"> </w:t>
            </w:r>
            <w:r w:rsidRPr="00E92821">
              <w:rPr>
                <w:rFonts w:ascii="Arial" w:eastAsia="Arial" w:hAnsi="Arial" w:cs="Arial"/>
                <w:b/>
                <w:lang w:val="sr-Cyrl-RS"/>
              </w:rPr>
              <w:t>УСЛУГЕ</w:t>
            </w:r>
            <w:r w:rsidRPr="00E92821">
              <w:rPr>
                <w:rFonts w:ascii="Arial" w:eastAsia="Arial" w:hAnsi="Arial" w:cs="Arial"/>
                <w:b/>
                <w:lang w:val="sr-Latn-RS"/>
              </w:rPr>
              <w:t xml:space="preserve"> </w:t>
            </w:r>
            <w:r w:rsidRPr="00E92821">
              <w:rPr>
                <w:rFonts w:ascii="Arial" w:eastAsia="Arial" w:hAnsi="Arial" w:cs="Arial"/>
                <w:b/>
                <w:lang w:val="sr-Cyrl-RS"/>
              </w:rPr>
              <w:t>СИВАЦ</w:t>
            </w:r>
            <w:r w:rsidRPr="00E92821">
              <w:rPr>
                <w:rFonts w:ascii="Arial" w:eastAsia="Arial" w:hAnsi="Arial" w:cs="Arial"/>
                <w:b/>
                <w:lang w:val="sr-Latn-RS"/>
              </w:rPr>
              <w:t xml:space="preserve"> </w:t>
            </w:r>
            <w:r w:rsidRPr="00E92821">
              <w:rPr>
                <w:rFonts w:ascii="Arial" w:eastAsia="Arial" w:hAnsi="Arial" w:cs="Arial"/>
                <w:lang w:val="sr-Cyrl-RS"/>
              </w:rPr>
              <w:t>(у</w:t>
            </w:r>
            <w:r w:rsidRPr="00E92821">
              <w:rPr>
                <w:rFonts w:ascii="Arial" w:eastAsia="Arial" w:hAnsi="Arial" w:cs="Arial"/>
                <w:lang w:val="sr-Latn-RS"/>
              </w:rPr>
              <w:t xml:space="preserve"> </w:t>
            </w:r>
            <w:r w:rsidR="00782D6D" w:rsidRPr="00E92821">
              <w:rPr>
                <w:rFonts w:ascii="Arial" w:eastAsia="Arial" w:hAnsi="Arial" w:cs="Arial"/>
                <w:lang w:val="sr-Cyrl-RS"/>
              </w:rPr>
              <w:t>даљем тексту: „</w:t>
            </w:r>
            <w:r w:rsidR="00782D6D" w:rsidRPr="00E92821">
              <w:rPr>
                <w:rFonts w:ascii="Arial" w:eastAsia="Arial" w:hAnsi="Arial" w:cs="Arial"/>
                <w:b/>
                <w:lang w:val="sr-Cyrl-RS"/>
              </w:rPr>
              <w:t>Продавац</w:t>
            </w:r>
            <w:r w:rsidR="00782D6D" w:rsidRPr="00E92821">
              <w:rPr>
                <w:rFonts w:ascii="Arial" w:eastAsia="Arial" w:hAnsi="Arial" w:cs="Arial"/>
                <w:lang w:val="sr-Cyrl-RS"/>
              </w:rPr>
              <w:t>”), друштво које је основано и које постоји у складу са прописима Републике Србије, са седиштем у Сив</w:t>
            </w:r>
            <w:r w:rsidR="00503ACC" w:rsidRPr="00E92821">
              <w:rPr>
                <w:rFonts w:ascii="Arial" w:eastAsia="Arial" w:hAnsi="Arial" w:cs="Arial"/>
                <w:lang w:val="sr-Cyrl-RS"/>
              </w:rPr>
              <w:t>цу</w:t>
            </w:r>
            <w:r w:rsidR="00782D6D" w:rsidRPr="00E92821">
              <w:rPr>
                <w:rFonts w:ascii="Arial" w:eastAsia="Arial" w:hAnsi="Arial" w:cs="Arial"/>
                <w:lang w:val="sr-Cyrl-RS"/>
              </w:rPr>
              <w:t xml:space="preserve">, Маршала Тита, матични број 08134901, које овде заступа [●]; </w:t>
            </w:r>
          </w:p>
          <w:p w:rsidR="00782D6D" w:rsidRPr="00E92821" w:rsidRDefault="00782D6D" w:rsidP="00E92821">
            <w:pPr>
              <w:tabs>
                <w:tab w:val="left" w:pos="-1440"/>
                <w:tab w:val="left" w:pos="-720"/>
                <w:tab w:val="left" w:pos="0"/>
                <w:tab w:val="left" w:pos="720"/>
                <w:tab w:val="left" w:pos="1440"/>
                <w:tab w:val="left" w:pos="2160"/>
                <w:tab w:val="left" w:pos="3060"/>
              </w:tabs>
              <w:ind w:left="567" w:hanging="567"/>
              <w:rPr>
                <w:rFonts w:ascii="Arial" w:eastAsia="Arial" w:hAnsi="Arial" w:cs="Arial"/>
                <w:b/>
                <w:sz w:val="22"/>
                <w:szCs w:val="22"/>
                <w:lang w:val="sr-Cyrl-RS"/>
              </w:rPr>
            </w:pPr>
          </w:p>
        </w:tc>
      </w:tr>
      <w:tr w:rsidR="00782D6D" w:rsidRPr="005C424E" w:rsidTr="007D1C05">
        <w:tc>
          <w:tcPr>
            <w:tcW w:w="4535" w:type="dxa"/>
          </w:tcPr>
          <w:p w:rsidR="00782D6D" w:rsidRPr="00E92821" w:rsidRDefault="00782D6D" w:rsidP="002F1B72">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hAnsi="Arial" w:cs="Arial"/>
              </w:rPr>
            </w:pPr>
            <w:r w:rsidRPr="00E92821">
              <w:rPr>
                <w:rFonts w:ascii="Arial" w:hAnsi="Arial" w:cs="Arial"/>
                <w:b/>
              </w:rPr>
              <w:t>[insert full name of the JVC]</w:t>
            </w:r>
            <w:r w:rsidRPr="00E92821" w:rsidDel="009818FD">
              <w:rPr>
                <w:rFonts w:ascii="Arial" w:hAnsi="Arial" w:cs="Arial"/>
                <w:b/>
              </w:rPr>
              <w:t xml:space="preserve"> </w:t>
            </w:r>
            <w:r w:rsidRPr="00E92821">
              <w:rPr>
                <w:rFonts w:ascii="Arial" w:hAnsi="Arial" w:cs="Arial"/>
              </w:rPr>
              <w:t>(hereinafter the “</w:t>
            </w:r>
            <w:r w:rsidRPr="00E92821">
              <w:rPr>
                <w:rFonts w:ascii="Arial" w:hAnsi="Arial" w:cs="Arial"/>
                <w:b/>
              </w:rPr>
              <w:t>JVC</w:t>
            </w:r>
            <w:r w:rsidRPr="00E92821">
              <w:rPr>
                <w:rFonts w:ascii="Arial" w:hAnsi="Arial" w:cs="Arial"/>
              </w:rPr>
              <w:t>”),</w:t>
            </w:r>
            <w:r w:rsidRPr="00E92821">
              <w:rPr>
                <w:rFonts w:ascii="Arial" w:hAnsi="Arial" w:cs="Arial"/>
                <w:b/>
              </w:rPr>
              <w:t xml:space="preserve"> </w:t>
            </w:r>
            <w:r w:rsidRPr="00E92821">
              <w:rPr>
                <w:rFonts w:ascii="Arial" w:hAnsi="Arial" w:cs="Arial"/>
              </w:rPr>
              <w:t>a company incorporated and existing under the laws of Republic of Serbia, whose registered office is at [●], herein represented by [●];</w:t>
            </w:r>
          </w:p>
          <w:p w:rsidR="00782D6D" w:rsidRPr="00E92821" w:rsidRDefault="00782D6D" w:rsidP="00E92821">
            <w:pPr>
              <w:pStyle w:val="ListParagraph"/>
              <w:spacing w:after="0" w:line="240" w:lineRule="auto"/>
              <w:ind w:left="567" w:hanging="567"/>
              <w:contextualSpacing w:val="0"/>
              <w:jc w:val="both"/>
              <w:rPr>
                <w:rFonts w:ascii="Arial" w:hAnsi="Arial" w:cs="Arial"/>
              </w:rPr>
            </w:pPr>
          </w:p>
          <w:p w:rsidR="00782D6D" w:rsidRPr="00E92821" w:rsidRDefault="00782D6D" w:rsidP="00E92821">
            <w:pPr>
              <w:pStyle w:val="Whereas"/>
              <w:tabs>
                <w:tab w:val="clear" w:pos="-1440"/>
                <w:tab w:val="clear" w:pos="-720"/>
                <w:tab w:val="clear" w:pos="0"/>
                <w:tab w:val="clear" w:pos="720"/>
              </w:tabs>
              <w:spacing w:before="0" w:after="0"/>
              <w:ind w:left="567" w:hanging="567"/>
              <w:rPr>
                <w:rFonts w:ascii="Arial" w:hAnsi="Arial" w:cs="Arial"/>
                <w:b/>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eastAsia="Arial" w:hAnsi="Arial" w:cs="Arial"/>
                <w:lang w:val="sr-Cyrl-RS"/>
              </w:rPr>
            </w:pPr>
            <w:r w:rsidRPr="00E92821">
              <w:rPr>
                <w:rFonts w:ascii="Arial" w:eastAsia="Arial" w:hAnsi="Arial" w:cs="Arial"/>
                <w:b/>
                <w:lang w:val="sr-Cyrl-RS"/>
              </w:rPr>
              <w:t>[унети пун назив Заједничко</w:t>
            </w:r>
            <w:r w:rsidR="00F8548E" w:rsidRPr="00E92821">
              <w:rPr>
                <w:rFonts w:ascii="Arial" w:eastAsia="Arial" w:hAnsi="Arial" w:cs="Arial"/>
                <w:b/>
                <w:lang w:val="sr-Cyrl-RS"/>
              </w:rPr>
              <w:t>г</w:t>
            </w:r>
            <w:r w:rsidRPr="00E92821">
              <w:rPr>
                <w:rFonts w:ascii="Arial" w:eastAsia="Arial" w:hAnsi="Arial" w:cs="Arial"/>
                <w:b/>
                <w:lang w:val="sr-Cyrl-RS"/>
              </w:rPr>
              <w:t xml:space="preserve"> привредно друштво] </w:t>
            </w:r>
            <w:r w:rsidRPr="00E92821">
              <w:rPr>
                <w:rFonts w:ascii="Arial" w:eastAsia="Arial" w:hAnsi="Arial" w:cs="Arial"/>
                <w:lang w:val="sr-Cyrl-RS"/>
              </w:rPr>
              <w:t>(у даљем тексту: „</w:t>
            </w:r>
            <w:r w:rsidRPr="00E92821">
              <w:rPr>
                <w:rFonts w:ascii="Arial" w:eastAsia="Arial" w:hAnsi="Arial" w:cs="Arial"/>
                <w:b/>
                <w:lang w:val="sr-Cyrl-RS"/>
              </w:rPr>
              <w:t>Заједничко привредно друштво</w:t>
            </w:r>
            <w:r w:rsidRPr="00E92821">
              <w:rPr>
                <w:rFonts w:ascii="Arial" w:eastAsia="Arial" w:hAnsi="Arial" w:cs="Arial"/>
                <w:lang w:val="sr-Cyrl-RS"/>
              </w:rPr>
              <w:t>”), друштво које је основано и које постоји у складу са прописима Републике Србије, са седиштем у [●], које овде заступа [●];</w:t>
            </w:r>
          </w:p>
          <w:p w:rsidR="00782D6D" w:rsidRPr="00E92821" w:rsidRDefault="00782D6D" w:rsidP="00E92821">
            <w:pPr>
              <w:tabs>
                <w:tab w:val="left" w:pos="-1440"/>
                <w:tab w:val="left" w:pos="-720"/>
              </w:tabs>
              <w:ind w:left="567" w:hanging="567"/>
              <w:rPr>
                <w:rFonts w:ascii="Arial" w:eastAsia="Arial" w:hAnsi="Arial" w:cs="Arial"/>
                <w:b/>
                <w:sz w:val="22"/>
                <w:szCs w:val="22"/>
                <w:lang w:val="sr-Cyrl-RS"/>
              </w:rPr>
            </w:pPr>
          </w:p>
        </w:tc>
      </w:tr>
      <w:tr w:rsidR="00782D6D" w:rsidRPr="005C424E" w:rsidTr="007D1C05">
        <w:tc>
          <w:tcPr>
            <w:tcW w:w="4535" w:type="dxa"/>
          </w:tcPr>
          <w:p w:rsidR="00782D6D" w:rsidRPr="00E92821" w:rsidRDefault="00782D6D" w:rsidP="002F1B72">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hAnsi="Arial" w:cs="Arial"/>
                <w:b/>
              </w:rPr>
            </w:pPr>
            <w:r w:rsidRPr="00E92821">
              <w:rPr>
                <w:rFonts w:ascii="Arial" w:hAnsi="Arial" w:cs="Arial"/>
                <w:b/>
              </w:rPr>
              <w:t>REPUBLIC OF SERBIA</w:t>
            </w:r>
            <w:r w:rsidRPr="00E92821">
              <w:rPr>
                <w:rFonts w:ascii="Arial" w:hAnsi="Arial" w:cs="Arial"/>
              </w:rPr>
              <w:t xml:space="preserve"> (hereinafter the “</w:t>
            </w:r>
            <w:r w:rsidRPr="00E92821">
              <w:rPr>
                <w:rFonts w:ascii="Arial" w:hAnsi="Arial" w:cs="Arial"/>
                <w:b/>
              </w:rPr>
              <w:t>RoS</w:t>
            </w:r>
            <w:r w:rsidRPr="00E92821">
              <w:rPr>
                <w:rFonts w:ascii="Arial" w:hAnsi="Arial" w:cs="Arial"/>
              </w:rPr>
              <w:t>”), represented by the Government of the Republic of Serbia, herein represented by [●], in his capacity as authorized representative of the RoS; and</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eastAsia="Arial" w:hAnsi="Arial" w:cs="Arial"/>
                <w:lang w:val="sr-Cyrl-RS"/>
              </w:rPr>
            </w:pPr>
            <w:r w:rsidRPr="00E92821">
              <w:rPr>
                <w:rFonts w:ascii="Arial" w:eastAsia="Arial" w:hAnsi="Arial" w:cs="Arial"/>
                <w:b/>
                <w:lang w:val="sr-Cyrl-RS"/>
              </w:rPr>
              <w:t>РЕПУБЛИКА СРБИЈА</w:t>
            </w:r>
            <w:r w:rsidRPr="00E92821">
              <w:rPr>
                <w:rFonts w:ascii="Arial" w:eastAsia="Arial" w:hAnsi="Arial" w:cs="Arial"/>
                <w:lang w:val="sr-Cyrl-RS"/>
              </w:rPr>
              <w:t xml:space="preserve"> (у даљем тексту: „</w:t>
            </w:r>
            <w:r w:rsidRPr="00E92821">
              <w:rPr>
                <w:rFonts w:ascii="Arial" w:eastAsia="Arial" w:hAnsi="Arial" w:cs="Arial"/>
                <w:b/>
                <w:lang w:val="sr-Cyrl-RS"/>
              </w:rPr>
              <w:t>РС</w:t>
            </w:r>
            <w:r w:rsidRPr="00E92821">
              <w:rPr>
                <w:rFonts w:ascii="Arial" w:eastAsia="Arial" w:hAnsi="Arial" w:cs="Arial"/>
                <w:lang w:val="sr-Cyrl-RS"/>
              </w:rPr>
              <w:t>”), коју представља Влада Републике Србије, коју овде заступа [●], као овлашћени представник РС; и</w:t>
            </w:r>
          </w:p>
          <w:p w:rsidR="00782D6D" w:rsidRPr="00E92821" w:rsidRDefault="00782D6D" w:rsidP="00E9282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eastAsia="Arial" w:hAnsi="Arial" w:cs="Arial"/>
                <w:lang w:val="sr-Cyrl-RS"/>
              </w:rPr>
            </w:pPr>
          </w:p>
          <w:p w:rsidR="00782D6D" w:rsidRPr="00E92821" w:rsidRDefault="00782D6D" w:rsidP="00E9282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eastAsia="Arial" w:hAnsi="Arial" w:cs="Arial"/>
                <w:lang w:val="sr-Cyrl-RS"/>
              </w:rPr>
            </w:pPr>
          </w:p>
          <w:p w:rsidR="00782D6D" w:rsidRPr="00E92821" w:rsidRDefault="00782D6D" w:rsidP="00E92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Arial" w:eastAsia="Arial" w:hAnsi="Arial" w:cs="Arial"/>
                <w:b/>
                <w:sz w:val="22"/>
                <w:szCs w:val="22"/>
                <w:lang w:val="sr-Cyrl-RS"/>
              </w:rPr>
            </w:pPr>
          </w:p>
        </w:tc>
      </w:tr>
      <w:tr w:rsidR="00782D6D" w:rsidRPr="005C424E" w:rsidTr="007D1C05">
        <w:tc>
          <w:tcPr>
            <w:tcW w:w="4535" w:type="dxa"/>
          </w:tcPr>
          <w:p w:rsidR="00782D6D" w:rsidRPr="00E92821" w:rsidRDefault="001F0B89" w:rsidP="002F1B72">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hAnsi="Arial" w:cs="Arial"/>
              </w:rPr>
            </w:pPr>
            <w:r w:rsidRPr="001F0B89">
              <w:rPr>
                <w:rFonts w:ascii="Arial" w:hAnsi="Arial" w:cs="Arial"/>
                <w:b/>
                <w:lang w:val="en-GB"/>
              </w:rPr>
              <w:t xml:space="preserve">Al Rawafed International </w:t>
            </w:r>
            <w:r>
              <w:rPr>
                <w:rFonts w:ascii="Arial" w:hAnsi="Arial" w:cs="Arial"/>
                <w:b/>
                <w:lang w:val="en-GB"/>
              </w:rPr>
              <w:t>I</w:t>
            </w:r>
            <w:r w:rsidRPr="001F0B89">
              <w:rPr>
                <w:rFonts w:ascii="Arial" w:hAnsi="Arial" w:cs="Arial"/>
                <w:b/>
                <w:lang w:val="en-GB"/>
              </w:rPr>
              <w:t xml:space="preserve">nvestment L.L.C. </w:t>
            </w:r>
            <w:r w:rsidR="00782D6D" w:rsidRPr="00E92821">
              <w:rPr>
                <w:rFonts w:ascii="Arial" w:hAnsi="Arial" w:cs="Arial"/>
              </w:rPr>
              <w:t xml:space="preserve">(hereinafter </w:t>
            </w:r>
            <w:r w:rsidR="00782D6D" w:rsidRPr="00E92821">
              <w:rPr>
                <w:rFonts w:ascii="Arial" w:hAnsi="Arial" w:cs="Arial"/>
                <w:b/>
              </w:rPr>
              <w:t>“Al Rawafed</w:t>
            </w:r>
            <w:r w:rsidR="00782D6D" w:rsidRPr="00E92821">
              <w:rPr>
                <w:rFonts w:ascii="Arial" w:hAnsi="Arial" w:cs="Arial"/>
              </w:rPr>
              <w:t>”), a company incorporated and existing under the laws of United Arab Emirates, whose registered office is at [●], herein represented by [●].</w:t>
            </w:r>
          </w:p>
          <w:p w:rsidR="00782D6D" w:rsidRPr="00E92821" w:rsidRDefault="00782D6D" w:rsidP="00E9282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hAnsi="Arial" w:cs="Arial"/>
                <w:b/>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1F0B89" w:rsidP="002F1B72">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eastAsia="Arial" w:hAnsi="Arial" w:cs="Arial"/>
                <w:lang w:val="sr-Cyrl-RS"/>
              </w:rPr>
            </w:pPr>
            <w:r w:rsidRPr="001F0B89">
              <w:rPr>
                <w:rFonts w:ascii="Arial" w:eastAsia="Arial" w:hAnsi="Arial" w:cs="Arial"/>
                <w:b/>
                <w:lang w:val="en-GB"/>
              </w:rPr>
              <w:t xml:space="preserve">Al Rawafed International </w:t>
            </w:r>
            <w:r>
              <w:rPr>
                <w:rFonts w:ascii="Arial" w:eastAsia="Arial" w:hAnsi="Arial" w:cs="Arial"/>
                <w:b/>
                <w:lang w:val="en-GB"/>
              </w:rPr>
              <w:t>I</w:t>
            </w:r>
            <w:r w:rsidRPr="001F0B89">
              <w:rPr>
                <w:rFonts w:ascii="Arial" w:eastAsia="Arial" w:hAnsi="Arial" w:cs="Arial"/>
                <w:b/>
                <w:lang w:val="en-GB"/>
              </w:rPr>
              <w:t xml:space="preserve">nvestment L.L.C. </w:t>
            </w:r>
            <w:r w:rsidR="00782D6D" w:rsidRPr="00E92821">
              <w:rPr>
                <w:rFonts w:ascii="Arial" w:eastAsia="Arial" w:hAnsi="Arial" w:cs="Arial"/>
                <w:lang w:val="sr-Cyrl-RS"/>
              </w:rPr>
              <w:t>(у даљем тексту: „</w:t>
            </w:r>
            <w:r w:rsidR="00782D6D" w:rsidRPr="00E92821">
              <w:rPr>
                <w:rFonts w:ascii="Arial" w:eastAsia="Arial" w:hAnsi="Arial" w:cs="Arial"/>
                <w:b/>
                <w:lang w:val="sr-Cyrl-RS"/>
              </w:rPr>
              <w:t xml:space="preserve">Ал </w:t>
            </w:r>
            <w:r w:rsidR="00EF413A" w:rsidRPr="00E92821">
              <w:rPr>
                <w:rFonts w:ascii="Arial" w:eastAsia="Arial" w:hAnsi="Arial" w:cs="Arial"/>
                <w:b/>
                <w:lang w:val="sr-Cyrl-RS"/>
              </w:rPr>
              <w:t>Равафед</w:t>
            </w:r>
            <w:r w:rsidR="00782D6D" w:rsidRPr="00E92821">
              <w:rPr>
                <w:rFonts w:ascii="Arial" w:eastAsia="Arial" w:hAnsi="Arial" w:cs="Arial"/>
                <w:lang w:val="sr-Cyrl-RS"/>
              </w:rPr>
              <w:t>”), друштво које је основано и које постоји у складу са прописима Уједињених Арапских Емирата, са седиштем у [●], које овде заступа [●].</w:t>
            </w:r>
          </w:p>
          <w:p w:rsidR="00782D6D" w:rsidRPr="00E92821" w:rsidRDefault="00782D6D" w:rsidP="00E9282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Whereas"/>
              <w:spacing w:before="0" w:after="0"/>
              <w:ind w:firstLine="0"/>
              <w:rPr>
                <w:rFonts w:ascii="Arial" w:hAnsi="Arial" w:cs="Arial"/>
                <w:sz w:val="22"/>
                <w:szCs w:val="22"/>
              </w:rPr>
            </w:pPr>
            <w:r w:rsidRPr="00E92821">
              <w:rPr>
                <w:rFonts w:ascii="Arial" w:hAnsi="Arial" w:cs="Arial"/>
                <w:sz w:val="22"/>
                <w:szCs w:val="22"/>
              </w:rPr>
              <w:t xml:space="preserve">The Seller, the JVC, the RoS and Al Rawafed are, hereinafter, collectively referred to as the </w:t>
            </w:r>
            <w:r w:rsidRPr="00E92821">
              <w:rPr>
                <w:rFonts w:ascii="Arial" w:hAnsi="Arial" w:cs="Arial"/>
                <w:b/>
                <w:sz w:val="22"/>
                <w:szCs w:val="22"/>
              </w:rPr>
              <w:t>Parties</w:t>
            </w:r>
            <w:r w:rsidRPr="00E92821">
              <w:rPr>
                <w:rFonts w:ascii="Arial" w:hAnsi="Arial" w:cs="Arial"/>
                <w:sz w:val="22"/>
                <w:szCs w:val="22"/>
              </w:rPr>
              <w:t xml:space="preserve"> and individually each as a </w:t>
            </w:r>
            <w:r w:rsidRPr="00E92821">
              <w:rPr>
                <w:rFonts w:ascii="Arial" w:hAnsi="Arial" w:cs="Arial"/>
                <w:b/>
                <w:sz w:val="22"/>
                <w:szCs w:val="22"/>
              </w:rPr>
              <w:t>Party</w:t>
            </w:r>
            <w:r w:rsidRPr="00E92821">
              <w:rPr>
                <w:rFonts w:ascii="Arial" w:hAnsi="Arial" w:cs="Arial"/>
                <w:sz w:val="22"/>
                <w:szCs w:val="22"/>
              </w:rPr>
              <w:t>.</w:t>
            </w:r>
          </w:p>
          <w:p w:rsidR="00782D6D" w:rsidRPr="00E92821" w:rsidRDefault="00782D6D" w:rsidP="00E9282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val="0"/>
              <w:jc w:val="both"/>
              <w:rPr>
                <w:rFonts w:ascii="Arial" w:hAnsi="Arial" w:cs="Arial"/>
                <w:b/>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tabs>
                <w:tab w:val="left" w:pos="-1440"/>
                <w:tab w:val="left" w:pos="-720"/>
                <w:tab w:val="left" w:pos="0"/>
                <w:tab w:val="left" w:pos="720"/>
                <w:tab w:val="left" w:pos="1440"/>
                <w:tab w:val="left" w:pos="2160"/>
                <w:tab w:val="left" w:pos="3060"/>
              </w:tabs>
              <w:rPr>
                <w:rFonts w:ascii="Arial" w:eastAsia="Arial" w:hAnsi="Arial" w:cs="Arial"/>
                <w:sz w:val="22"/>
                <w:szCs w:val="22"/>
                <w:lang w:val="sr-Cyrl-RS"/>
              </w:rPr>
            </w:pPr>
            <w:r w:rsidRPr="00E92821">
              <w:rPr>
                <w:rFonts w:ascii="Arial" w:eastAsia="Arial" w:hAnsi="Arial" w:cs="Arial"/>
                <w:sz w:val="22"/>
                <w:szCs w:val="22"/>
                <w:lang w:val="sr-Cyrl-RS"/>
              </w:rPr>
              <w:t xml:space="preserve">Продавац, Заједничко привредно друштво, РС и Ал </w:t>
            </w:r>
            <w:r w:rsidR="00EF413A" w:rsidRPr="00E92821">
              <w:rPr>
                <w:rFonts w:ascii="Arial" w:eastAsia="Arial" w:hAnsi="Arial" w:cs="Arial"/>
                <w:sz w:val="22"/>
                <w:szCs w:val="22"/>
                <w:lang w:val="sr-Cyrl-RS"/>
              </w:rPr>
              <w:t>Равафед</w:t>
            </w:r>
            <w:r w:rsidRPr="00E92821">
              <w:rPr>
                <w:rFonts w:ascii="Arial" w:eastAsia="Arial" w:hAnsi="Arial" w:cs="Arial"/>
                <w:sz w:val="22"/>
                <w:szCs w:val="22"/>
                <w:lang w:val="sr-Cyrl-RS"/>
              </w:rPr>
              <w:t xml:space="preserve">, у даљем тексту, заједно се означавају као </w:t>
            </w:r>
            <w:r w:rsidRPr="00E92821">
              <w:rPr>
                <w:rFonts w:ascii="Arial" w:eastAsia="Arial" w:hAnsi="Arial" w:cs="Arial"/>
                <w:b/>
                <w:sz w:val="22"/>
                <w:szCs w:val="22"/>
                <w:lang w:val="sr-Cyrl-RS"/>
              </w:rPr>
              <w:t xml:space="preserve">Уговорне стране, </w:t>
            </w:r>
            <w:r w:rsidRPr="00E92821">
              <w:rPr>
                <w:rFonts w:ascii="Arial" w:eastAsia="Arial" w:hAnsi="Arial" w:cs="Arial"/>
                <w:sz w:val="22"/>
                <w:szCs w:val="22"/>
                <w:lang w:val="sr-Cyrl-RS"/>
              </w:rPr>
              <w:t xml:space="preserve">а појединачно као </w:t>
            </w:r>
            <w:r w:rsidRPr="00E92821">
              <w:rPr>
                <w:rFonts w:ascii="Arial" w:eastAsia="Arial" w:hAnsi="Arial" w:cs="Arial"/>
                <w:b/>
                <w:sz w:val="22"/>
                <w:szCs w:val="22"/>
                <w:lang w:val="sr-Cyrl-RS"/>
              </w:rPr>
              <w:t>Уговорна страна</w:t>
            </w:r>
            <w:r w:rsidRPr="00E92821">
              <w:rPr>
                <w:rFonts w:ascii="Arial" w:eastAsia="Arial" w:hAnsi="Arial" w:cs="Arial"/>
                <w:sz w:val="22"/>
                <w:szCs w:val="22"/>
                <w:lang w:val="sr-Cyrl-RS"/>
              </w:rPr>
              <w:t>.</w:t>
            </w:r>
          </w:p>
          <w:p w:rsidR="00782D6D" w:rsidRPr="00E92821" w:rsidRDefault="00782D6D" w:rsidP="00E92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lang w:val="sr-Cyrl-RS"/>
              </w:rPr>
            </w:pPr>
          </w:p>
        </w:tc>
      </w:tr>
      <w:tr w:rsidR="00782D6D" w:rsidRPr="00E92821" w:rsidTr="007D1C05">
        <w:tc>
          <w:tcPr>
            <w:tcW w:w="4535" w:type="dxa"/>
          </w:tcPr>
          <w:p w:rsidR="00782D6D" w:rsidRPr="00E92821" w:rsidRDefault="00782D6D" w:rsidP="00E92821">
            <w:pPr>
              <w:widowControl w:val="0"/>
              <w:jc w:val="left"/>
              <w:rPr>
                <w:rFonts w:ascii="Arial" w:hAnsi="Arial" w:cs="Arial"/>
                <w:b/>
                <w:sz w:val="22"/>
                <w:szCs w:val="22"/>
              </w:rPr>
            </w:pPr>
            <w:r w:rsidRPr="00E92821">
              <w:rPr>
                <w:rFonts w:ascii="Arial" w:hAnsi="Arial" w:cs="Arial"/>
                <w:b/>
                <w:sz w:val="22"/>
                <w:szCs w:val="22"/>
              </w:rPr>
              <w:t>RECITALS:</w:t>
            </w:r>
          </w:p>
          <w:p w:rsidR="00782D6D" w:rsidRPr="00E92821" w:rsidRDefault="00782D6D" w:rsidP="00E92821">
            <w:pPr>
              <w:pStyle w:val="Whereas"/>
              <w:spacing w:before="0" w:after="0"/>
              <w:ind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rPr>
                <w:rFonts w:ascii="Arial" w:eastAsia="Arial" w:hAnsi="Arial" w:cs="Arial"/>
                <w:b/>
                <w:sz w:val="22"/>
                <w:szCs w:val="22"/>
                <w:lang w:val="sr-Cyrl-RS"/>
              </w:rPr>
            </w:pPr>
            <w:r w:rsidRPr="00E92821">
              <w:rPr>
                <w:rFonts w:ascii="Arial" w:eastAsia="Arial" w:hAnsi="Arial" w:cs="Arial"/>
                <w:b/>
                <w:sz w:val="22"/>
                <w:szCs w:val="22"/>
                <w:lang w:val="sr-Cyrl-RS"/>
              </w:rPr>
              <w:t>УВОДНЕ НАПОМЕНЕ:</w:t>
            </w:r>
          </w:p>
          <w:p w:rsidR="00782D6D" w:rsidRPr="00E92821" w:rsidRDefault="00782D6D" w:rsidP="00E92821">
            <w:pPr>
              <w:tabs>
                <w:tab w:val="left" w:pos="-1440"/>
                <w:tab w:val="left" w:pos="-720"/>
                <w:tab w:val="left" w:pos="0"/>
                <w:tab w:val="left" w:pos="720"/>
                <w:tab w:val="left" w:pos="1440"/>
                <w:tab w:val="left" w:pos="2160"/>
                <w:tab w:val="left" w:pos="3060"/>
              </w:tabs>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The Seller has an intention of selling the assets set out in Exhibits 1, 2 and 3 of this Agreement to the JVC. The JVC has the intention of buying the said assets;</w:t>
            </w:r>
          </w:p>
          <w:p w:rsidR="00782D6D" w:rsidRPr="00E92821" w:rsidRDefault="00782D6D" w:rsidP="00E92821">
            <w:pPr>
              <w:widowControl w:val="0"/>
              <w:jc w:val="left"/>
              <w:rPr>
                <w:rFonts w:ascii="Arial" w:hAnsi="Arial" w:cs="Arial"/>
                <w:b/>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Продавац намерава да прода имовину наведену у Прилозима 1, 2 и 3 овог Уговора. Заједничко привредно друштво намерава да купи наведену имовину;</w:t>
            </w:r>
          </w:p>
          <w:p w:rsidR="00782D6D" w:rsidRPr="00E92821" w:rsidRDefault="00782D6D" w:rsidP="00E92821">
            <w:pPr>
              <w:rPr>
                <w:rFonts w:ascii="Arial" w:eastAsia="Arial" w:hAnsi="Arial" w:cs="Arial"/>
                <w:b/>
                <w:sz w:val="22"/>
                <w:szCs w:val="22"/>
                <w:lang w:val="sr-Cyrl-RS"/>
              </w:rPr>
            </w:pPr>
          </w:p>
        </w:tc>
      </w:tr>
      <w:tr w:rsidR="00782D6D" w:rsidRPr="005C424E" w:rsidTr="007D1C05">
        <w:tc>
          <w:tcPr>
            <w:tcW w:w="4535" w:type="dxa"/>
          </w:tcPr>
          <w:p w:rsidR="00782D6D" w:rsidRPr="00E92821" w:rsidRDefault="00782D6D" w:rsidP="002F1B72">
            <w:pPr>
              <w:pStyle w:val="ListParagraph"/>
              <w:numPr>
                <w:ilvl w:val="0"/>
                <w:numId w:val="17"/>
              </w:numPr>
              <w:tabs>
                <w:tab w:val="left" w:pos="567"/>
              </w:tabs>
              <w:autoSpaceDE w:val="0"/>
              <w:autoSpaceDN w:val="0"/>
              <w:adjustRightInd w:val="0"/>
              <w:spacing w:after="0" w:line="240" w:lineRule="auto"/>
              <w:ind w:left="567" w:hanging="567"/>
              <w:contextualSpacing w:val="0"/>
              <w:jc w:val="both"/>
              <w:rPr>
                <w:rFonts w:ascii="Arial" w:hAnsi="Arial" w:cs="Arial"/>
              </w:rPr>
            </w:pPr>
            <w:r w:rsidRPr="00E92821">
              <w:rPr>
                <w:rFonts w:ascii="Arial" w:hAnsi="Arial" w:cs="Arial"/>
              </w:rPr>
              <w:lastRenderedPageBreak/>
              <w:t>On 17 February 2013, the Government of the RoS and the Government of United Arab Emirates (the “</w:t>
            </w:r>
            <w:r w:rsidRPr="00E92821">
              <w:rPr>
                <w:rFonts w:ascii="Arial" w:hAnsi="Arial" w:cs="Arial"/>
                <w:b/>
              </w:rPr>
              <w:t>UAE</w:t>
            </w:r>
            <w:r w:rsidRPr="00E92821">
              <w:rPr>
                <w:rFonts w:ascii="Arial" w:hAnsi="Arial" w:cs="Arial"/>
              </w:rPr>
              <w:t>”) entered into an Agreement on Cooperation between the Republic of Serbia and the United Arab Emirates, ratified by the Parliament of the Republic of Serbia on 15 March 2013 (the “</w:t>
            </w:r>
            <w:r w:rsidRPr="00E92821">
              <w:rPr>
                <w:rFonts w:ascii="Arial" w:hAnsi="Arial" w:cs="Arial"/>
                <w:b/>
              </w:rPr>
              <w:t>Intergovernmental Agreement</w:t>
            </w:r>
            <w:r w:rsidRPr="00E92821">
              <w:rPr>
                <w:rFonts w:ascii="Arial" w:hAnsi="Arial" w:cs="Arial"/>
              </w:rPr>
              <w:t>”);</w:t>
            </w:r>
          </w:p>
          <w:p w:rsidR="00782D6D" w:rsidRPr="00E92821" w:rsidRDefault="00782D6D" w:rsidP="00E92821">
            <w:pPr>
              <w:pStyle w:val="Whereas"/>
              <w:tabs>
                <w:tab w:val="clear" w:pos="720"/>
                <w:tab w:val="left" w:pos="567"/>
              </w:tabs>
              <w:spacing w:before="0" w:after="0"/>
              <w:ind w:left="567"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17. фебруара 2013.</w:t>
            </w:r>
            <w:r w:rsidR="00EF413A" w:rsidRPr="00E92821">
              <w:rPr>
                <w:rFonts w:ascii="Arial" w:eastAsia="Arial" w:hAnsi="Arial" w:cs="Arial"/>
                <w:sz w:val="22"/>
                <w:szCs w:val="22"/>
                <w:lang w:val="sr-Cyrl-RS"/>
              </w:rPr>
              <w:t xml:space="preserve"> </w:t>
            </w:r>
            <w:r w:rsidRPr="00E92821">
              <w:rPr>
                <w:rFonts w:ascii="Arial" w:eastAsia="Arial" w:hAnsi="Arial" w:cs="Arial"/>
                <w:sz w:val="22"/>
                <w:szCs w:val="22"/>
                <w:lang w:val="sr-Cyrl-RS"/>
              </w:rPr>
              <w:t>године, Влада Републике Србије и Влада Уједињених Арапских Емирата („</w:t>
            </w:r>
            <w:r w:rsidRPr="00E92821">
              <w:rPr>
                <w:rFonts w:ascii="Arial" w:eastAsia="Arial" w:hAnsi="Arial" w:cs="Arial"/>
                <w:b/>
                <w:sz w:val="22"/>
                <w:szCs w:val="22"/>
                <w:lang w:val="sr-Cyrl-RS"/>
              </w:rPr>
              <w:t>УАЕ</w:t>
            </w:r>
            <w:r w:rsidRPr="00E92821">
              <w:rPr>
                <w:rFonts w:ascii="Arial" w:eastAsia="Arial" w:hAnsi="Arial" w:cs="Arial"/>
                <w:sz w:val="22"/>
                <w:szCs w:val="22"/>
                <w:lang w:val="sr-Cyrl-RS"/>
              </w:rPr>
              <w:t>”) склопиле су Уговор о сарадњи између Републике Србије и Уједињених Арапских Емирата, који је одобрила Народна скупштина Републике Србије 15. марта 2013. године („</w:t>
            </w:r>
            <w:r w:rsidR="009869D3" w:rsidRPr="00E92821">
              <w:rPr>
                <w:rFonts w:ascii="Arial" w:eastAsia="Arial" w:hAnsi="Arial" w:cs="Arial"/>
                <w:b/>
                <w:sz w:val="22"/>
                <w:szCs w:val="22"/>
                <w:lang w:val="sr-Cyrl-RS"/>
              </w:rPr>
              <w:t>Међу</w:t>
            </w:r>
            <w:r w:rsidR="009869D3">
              <w:rPr>
                <w:rFonts w:ascii="Arial" w:eastAsia="Arial" w:hAnsi="Arial" w:cs="Arial"/>
                <w:b/>
                <w:sz w:val="22"/>
                <w:szCs w:val="22"/>
                <w:lang w:val="sr-Cyrl-RS"/>
              </w:rPr>
              <w:t>државни</w:t>
            </w:r>
            <w:r w:rsidR="009869D3" w:rsidRPr="00E92821">
              <w:rPr>
                <w:rFonts w:ascii="Arial" w:eastAsia="Arial" w:hAnsi="Arial" w:cs="Arial"/>
                <w:b/>
                <w:sz w:val="22"/>
                <w:szCs w:val="22"/>
                <w:lang w:val="sr-Cyrl-RS"/>
              </w:rPr>
              <w:t xml:space="preserve"> </w:t>
            </w:r>
            <w:r w:rsidR="00AC4CCF">
              <w:rPr>
                <w:rFonts w:ascii="Arial" w:eastAsia="Arial" w:hAnsi="Arial" w:cs="Arial"/>
                <w:b/>
                <w:sz w:val="22"/>
                <w:szCs w:val="22"/>
                <w:lang w:val="sr-Cyrl-RS"/>
              </w:rPr>
              <w:t>споразум</w:t>
            </w:r>
            <w:r w:rsidRPr="00E92821">
              <w:rPr>
                <w:rFonts w:ascii="Arial" w:eastAsia="Arial" w:hAnsi="Arial" w:cs="Arial"/>
                <w:sz w:val="22"/>
                <w:szCs w:val="22"/>
                <w:lang w:val="sr-Cyrl-RS"/>
              </w:rPr>
              <w:t>”);</w:t>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For the purpose of implementing the objectives set out in the Intergovernmental Agreement, the RoS and Al Rawafed</w:t>
            </w:r>
            <w:r w:rsidRPr="00E92821">
              <w:rPr>
                <w:rFonts w:ascii="Arial" w:hAnsi="Arial" w:cs="Arial"/>
                <w:b/>
                <w:sz w:val="22"/>
                <w:szCs w:val="22"/>
              </w:rPr>
              <w:t xml:space="preserve"> </w:t>
            </w:r>
            <w:r w:rsidRPr="00E92821">
              <w:rPr>
                <w:rFonts w:ascii="Arial" w:hAnsi="Arial" w:cs="Arial"/>
                <w:sz w:val="22"/>
                <w:szCs w:val="22"/>
              </w:rPr>
              <w:t>have entered into the Joint Venture Agreement (as defined below) thus establishing the JVC, in compliance with regulations applicable in the RoS;</w:t>
            </w:r>
          </w:p>
          <w:p w:rsidR="00782D6D" w:rsidRPr="00E92821" w:rsidRDefault="00782D6D" w:rsidP="00E92821">
            <w:pPr>
              <w:pStyle w:val="ListParagraph"/>
              <w:tabs>
                <w:tab w:val="left" w:pos="567"/>
              </w:tabs>
              <w:autoSpaceDE w:val="0"/>
              <w:autoSpaceDN w:val="0"/>
              <w:adjustRightInd w:val="0"/>
              <w:spacing w:after="0" w:line="240" w:lineRule="auto"/>
              <w:ind w:left="567"/>
              <w:contextualSpacing w:val="0"/>
              <w:jc w:val="both"/>
              <w:rPr>
                <w:rFonts w:ascii="Arial" w:hAnsi="Arial" w:cs="Arial"/>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 xml:space="preserve">Ради испуњења циљева наведених у </w:t>
            </w:r>
            <w:r w:rsidR="009869D3" w:rsidRPr="00E92821">
              <w:rPr>
                <w:rFonts w:ascii="Arial" w:eastAsia="Arial" w:hAnsi="Arial" w:cs="Arial"/>
                <w:sz w:val="22"/>
                <w:szCs w:val="22"/>
                <w:lang w:val="sr-Cyrl-RS"/>
              </w:rPr>
              <w:t>Међу</w:t>
            </w:r>
            <w:r w:rsidR="009869D3">
              <w:rPr>
                <w:rFonts w:ascii="Arial" w:eastAsia="Arial" w:hAnsi="Arial" w:cs="Arial"/>
                <w:sz w:val="22"/>
                <w:szCs w:val="22"/>
                <w:lang w:val="sr-Cyrl-RS"/>
              </w:rPr>
              <w:t>државном</w:t>
            </w:r>
            <w:r w:rsidR="009869D3" w:rsidRPr="00E92821">
              <w:rPr>
                <w:rFonts w:ascii="Arial" w:eastAsia="Arial" w:hAnsi="Arial" w:cs="Arial"/>
                <w:sz w:val="22"/>
                <w:szCs w:val="22"/>
                <w:lang w:val="sr-Cyrl-RS"/>
              </w:rPr>
              <w:t xml:space="preserve"> </w:t>
            </w:r>
            <w:r w:rsidR="00AC4CCF">
              <w:rPr>
                <w:rFonts w:ascii="Arial" w:eastAsia="Arial" w:hAnsi="Arial" w:cs="Arial"/>
                <w:sz w:val="22"/>
                <w:szCs w:val="22"/>
                <w:lang w:val="sr-Cyrl-RS"/>
              </w:rPr>
              <w:t>споразуму</w:t>
            </w:r>
            <w:r w:rsidRPr="00E92821">
              <w:rPr>
                <w:rFonts w:ascii="Arial" w:eastAsia="Arial" w:hAnsi="Arial" w:cs="Arial"/>
                <w:sz w:val="22"/>
                <w:szCs w:val="22"/>
                <w:lang w:val="sr-Cyrl-RS"/>
              </w:rPr>
              <w:t xml:space="preserve">, РС и Ал </w:t>
            </w:r>
            <w:r w:rsidR="00EF413A" w:rsidRPr="00E92821">
              <w:rPr>
                <w:rFonts w:ascii="Arial" w:eastAsia="Arial" w:hAnsi="Arial" w:cs="Arial"/>
                <w:sz w:val="22"/>
                <w:szCs w:val="22"/>
                <w:lang w:val="sr-Cyrl-RS"/>
              </w:rPr>
              <w:t>Равафед</w:t>
            </w:r>
            <w:r w:rsidRPr="00E92821">
              <w:rPr>
                <w:rFonts w:ascii="Arial" w:eastAsia="Arial" w:hAnsi="Arial" w:cs="Arial"/>
                <w:sz w:val="22"/>
                <w:szCs w:val="22"/>
                <w:lang w:val="sr-Cyrl-RS"/>
              </w:rPr>
              <w:t xml:space="preserve"> склопиле су Уговор о заједничком улагању (како је наведено у даљем тексту), и тиме основале </w:t>
            </w:r>
            <w:r w:rsidR="009869D3">
              <w:rPr>
                <w:rFonts w:ascii="Arial" w:eastAsia="Arial" w:hAnsi="Arial" w:cs="Arial"/>
                <w:sz w:val="22"/>
                <w:szCs w:val="22"/>
                <w:lang w:val="sr-Cyrl-RS"/>
              </w:rPr>
              <w:t>Друштво посебне намене</w:t>
            </w:r>
            <w:r w:rsidRPr="00E92821">
              <w:rPr>
                <w:rFonts w:ascii="Arial" w:eastAsia="Arial" w:hAnsi="Arial" w:cs="Arial"/>
                <w:sz w:val="22"/>
                <w:szCs w:val="22"/>
                <w:lang w:val="sr-Cyrl-RS"/>
              </w:rPr>
              <w:t>, у складу са прописима који се примењују у РС;</w:t>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 xml:space="preserve">The Joint Venture Agreement, inter alia, regulated purchasing of the specified Assets of the Seller through the JVC;  </w:t>
            </w:r>
          </w:p>
          <w:p w:rsidR="00782D6D" w:rsidRPr="00E92821" w:rsidRDefault="00782D6D" w:rsidP="00E92821">
            <w:pPr>
              <w:pStyle w:val="Whereas"/>
              <w:tabs>
                <w:tab w:val="clear" w:pos="720"/>
                <w:tab w:val="left" w:pos="567"/>
              </w:tabs>
              <w:spacing w:before="0" w:after="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 xml:space="preserve">Уговор о заједничком улагању, између осталог, регулише куповину наведене Имовине Продавца преко Заједничког привредног друштва;  </w:t>
            </w:r>
          </w:p>
          <w:p w:rsidR="00782D6D" w:rsidRPr="00E92821" w:rsidRDefault="00782D6D" w:rsidP="00E92821">
            <w:pPr>
              <w:tabs>
                <w:tab w:val="left" w:pos="567"/>
              </w:tabs>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 xml:space="preserve">This Agreement regulates the sale of the Agricultural Land, Equipment and Facilities of the Seller to the JVC; </w:t>
            </w:r>
          </w:p>
          <w:p w:rsidR="00782D6D" w:rsidRPr="00E92821" w:rsidRDefault="00782D6D" w:rsidP="00E92821">
            <w:pPr>
              <w:pStyle w:val="ListParagraph"/>
              <w:spacing w:after="0" w:line="240" w:lineRule="auto"/>
              <w:contextualSpacing w:val="0"/>
              <w:rPr>
                <w:rFonts w:ascii="Arial" w:hAnsi="Arial" w:cs="Arial"/>
              </w:rPr>
            </w:pPr>
          </w:p>
          <w:p w:rsidR="00782D6D" w:rsidRPr="00E92821" w:rsidRDefault="00782D6D" w:rsidP="00E92821">
            <w:pPr>
              <w:pStyle w:val="Whereas"/>
              <w:tabs>
                <w:tab w:val="clear" w:pos="720"/>
                <w:tab w:val="left" w:pos="567"/>
              </w:tabs>
              <w:spacing w:before="0" w:after="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 xml:space="preserve">Овим Уговором регулише се продаја Пољопривредног земљишта, опреме и објеката Продавца Заједничком привредном друштву; </w:t>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Apart from the JVC and the Seller the Parties to this Agreement are the RoS and Al Rawafed as the RoS undertakes to secure that the Seller complies with the provisions of this Agreement and shall be liable if this is not the case and Al Rawafed undertakes to secure that the JVC complies with the provisions of this Agreement and shall be liable if this not the case;</w:t>
            </w:r>
          </w:p>
          <w:p w:rsidR="00782D6D" w:rsidRPr="00E92821" w:rsidRDefault="00782D6D" w:rsidP="00E92821">
            <w:pPr>
              <w:pStyle w:val="Whereas"/>
              <w:tabs>
                <w:tab w:val="clear" w:pos="720"/>
                <w:tab w:val="left" w:pos="567"/>
              </w:tabs>
              <w:spacing w:before="0" w:after="0"/>
              <w:ind w:left="567"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 xml:space="preserve">Осим Заједничког привредног друштва и Продавца, Уговорне стране су РС и Ал </w:t>
            </w:r>
            <w:r w:rsidR="00EF413A" w:rsidRPr="00E92821">
              <w:rPr>
                <w:rFonts w:ascii="Arial" w:eastAsia="Arial" w:hAnsi="Arial" w:cs="Arial"/>
                <w:sz w:val="22"/>
                <w:szCs w:val="22"/>
                <w:lang w:val="sr-Cyrl-RS"/>
              </w:rPr>
              <w:t>Равафед</w:t>
            </w:r>
            <w:r w:rsidRPr="00E92821">
              <w:rPr>
                <w:rFonts w:ascii="Arial" w:eastAsia="Arial" w:hAnsi="Arial" w:cs="Arial"/>
                <w:sz w:val="22"/>
                <w:szCs w:val="22"/>
                <w:lang w:val="sr-Cyrl-RS"/>
              </w:rPr>
              <w:t xml:space="preserve">, где се РС обавезује да осигура да Продавац поступа у складу са одредбама овог Уговора, и сматраће се одговорним уколико то није случај, док се Ал </w:t>
            </w:r>
            <w:r w:rsidR="00EF413A" w:rsidRPr="00E92821">
              <w:rPr>
                <w:rFonts w:ascii="Arial" w:eastAsia="Arial" w:hAnsi="Arial" w:cs="Arial"/>
                <w:sz w:val="22"/>
                <w:szCs w:val="22"/>
                <w:lang w:val="sr-Cyrl-RS"/>
              </w:rPr>
              <w:t>Равафед</w:t>
            </w:r>
            <w:r w:rsidRPr="00E92821">
              <w:rPr>
                <w:rFonts w:ascii="Arial" w:eastAsia="Arial" w:hAnsi="Arial" w:cs="Arial"/>
                <w:sz w:val="22"/>
                <w:szCs w:val="22"/>
                <w:lang w:val="sr-Cyrl-RS"/>
              </w:rPr>
              <w:t xml:space="preserve"> обавезује да осигура да </w:t>
            </w:r>
            <w:r w:rsidR="007C2866">
              <w:rPr>
                <w:rFonts w:ascii="Arial" w:eastAsia="Arial" w:hAnsi="Arial" w:cs="Arial"/>
                <w:sz w:val="22"/>
                <w:szCs w:val="22"/>
                <w:lang w:val="sr-Cyrl-RS"/>
              </w:rPr>
              <w:t>Друштво посебне намене</w:t>
            </w:r>
            <w:r w:rsidRPr="00E92821">
              <w:rPr>
                <w:rFonts w:ascii="Arial" w:eastAsia="Arial" w:hAnsi="Arial" w:cs="Arial"/>
                <w:sz w:val="22"/>
                <w:szCs w:val="22"/>
                <w:lang w:val="sr-Cyrl-RS"/>
              </w:rPr>
              <w:t xml:space="preserve"> поступа у складу са одредбама овог Уговора, и сматраће се одговорним уколико то није случај;</w:t>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The JVC and the RoS</w:t>
            </w:r>
            <w:r w:rsidR="00CC5E78" w:rsidRPr="00E92821">
              <w:rPr>
                <w:rFonts w:ascii="Arial" w:hAnsi="Arial" w:cs="Arial"/>
                <w:sz w:val="22"/>
                <w:szCs w:val="22"/>
              </w:rPr>
              <w:t xml:space="preserve"> are/</w:t>
            </w:r>
            <w:r w:rsidRPr="00E92821">
              <w:rPr>
                <w:rFonts w:ascii="Arial" w:hAnsi="Arial" w:cs="Arial"/>
                <w:sz w:val="22"/>
                <w:szCs w:val="22"/>
              </w:rPr>
              <w:t xml:space="preserve">shall be signatories of the Escrow Agreement as envisaged in the Joint Venture Agreement and the Parties acknowledge that the payment of the Total Price of the Seller’s Assets anticipated herein shall be performed in accordance with the terms of this Agreement but also in accordance with the terms anticipated in the Joint Venture Agreement and the Escrow </w:t>
            </w:r>
            <w:r w:rsidRPr="00E92821">
              <w:rPr>
                <w:rFonts w:ascii="Arial" w:hAnsi="Arial" w:cs="Arial"/>
                <w:sz w:val="22"/>
                <w:szCs w:val="22"/>
              </w:rPr>
              <w:lastRenderedPageBreak/>
              <w:t>Agreement;</w:t>
            </w:r>
          </w:p>
          <w:p w:rsidR="00782D6D" w:rsidRPr="00E92821" w:rsidRDefault="00782D6D" w:rsidP="00E92821">
            <w:pPr>
              <w:pStyle w:val="Whereas"/>
              <w:tabs>
                <w:tab w:val="clear" w:pos="720"/>
                <w:tab w:val="left" w:pos="567"/>
              </w:tabs>
              <w:spacing w:before="0" w:after="0"/>
              <w:ind w:left="567"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Заједн</w:t>
            </w:r>
            <w:r w:rsidR="00CC5E78" w:rsidRPr="00E92821">
              <w:rPr>
                <w:rFonts w:ascii="Arial" w:eastAsia="Arial" w:hAnsi="Arial" w:cs="Arial"/>
                <w:sz w:val="22"/>
                <w:szCs w:val="22"/>
                <w:lang w:val="sr-Cyrl-RS"/>
              </w:rPr>
              <w:t>ичко привредно друштво и РС су/биће</w:t>
            </w:r>
            <w:r w:rsidRPr="00E92821">
              <w:rPr>
                <w:rFonts w:ascii="Arial" w:eastAsia="Arial" w:hAnsi="Arial" w:cs="Arial"/>
                <w:sz w:val="22"/>
                <w:szCs w:val="22"/>
                <w:lang w:val="sr-Cyrl-RS"/>
              </w:rPr>
              <w:t xml:space="preserve"> потписнице Уговора о рачуну са посебном наменом како је наведено у Уговору о заједничком улагању, а Уговорне стране потврђују да ће се плаћање Укупне цене имовине Продавца извршити у складу са условима неведним у овом Уговору, али такође и у складу са условима наведеним у Уговору о </w:t>
            </w:r>
            <w:r w:rsidRPr="00E92821">
              <w:rPr>
                <w:rFonts w:ascii="Arial" w:eastAsia="Arial" w:hAnsi="Arial" w:cs="Arial"/>
                <w:sz w:val="22"/>
                <w:szCs w:val="22"/>
                <w:lang w:val="sr-Cyrl-RS"/>
              </w:rPr>
              <w:lastRenderedPageBreak/>
              <w:t>заједничком улагању и Уговору о рачуну са посебном наменом;</w:t>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lastRenderedPageBreak/>
              <w:t>By the date hereof all authorizations and consents under the Applicable Law that are required to be obtained in order for the Seller to be authorized to enter into and perform this Agreement have been obtained;</w:t>
            </w:r>
          </w:p>
          <w:p w:rsidR="00782D6D" w:rsidRPr="00E92821" w:rsidRDefault="00782D6D" w:rsidP="00E92821">
            <w:pPr>
              <w:pStyle w:val="Whereas"/>
              <w:tabs>
                <w:tab w:val="clear" w:pos="720"/>
                <w:tab w:val="left" w:pos="567"/>
              </w:tabs>
              <w:spacing w:before="0" w:after="0"/>
              <w:ind w:left="567"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На дан потписивања овог Уговора прибављене су све дозволе и сагласности које су према Меродавном праву потребне да би Продавац био овлашћен да закључи и извршава овај Уговор</w:t>
            </w:r>
            <w:r w:rsidR="00503ACC" w:rsidRPr="00E92821">
              <w:rPr>
                <w:rFonts w:ascii="Arial" w:eastAsia="Arial" w:hAnsi="Arial" w:cs="Arial"/>
                <w:sz w:val="22"/>
                <w:szCs w:val="22"/>
                <w:lang w:val="sr-Cyrl-RS"/>
              </w:rPr>
              <w:t>;</w:t>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Whereas"/>
              <w:numPr>
                <w:ilvl w:val="0"/>
                <w:numId w:val="17"/>
              </w:numPr>
              <w:tabs>
                <w:tab w:val="clear" w:pos="720"/>
                <w:tab w:val="left" w:pos="567"/>
              </w:tabs>
              <w:spacing w:before="0" w:after="0"/>
              <w:ind w:left="567" w:hanging="567"/>
              <w:rPr>
                <w:rFonts w:ascii="Arial" w:hAnsi="Arial" w:cs="Arial"/>
                <w:sz w:val="22"/>
                <w:szCs w:val="22"/>
              </w:rPr>
            </w:pPr>
            <w:r w:rsidRPr="00E92821">
              <w:rPr>
                <w:rFonts w:ascii="Arial" w:hAnsi="Arial" w:cs="Arial"/>
                <w:sz w:val="22"/>
                <w:szCs w:val="22"/>
              </w:rPr>
              <w:t>The Government of the RoS has rendered a Conclusion no. [●] dated [●] approving the execution of this Agreement together with all its schedules and exhibits.</w:t>
            </w:r>
            <w:r w:rsidRPr="00E92821">
              <w:rPr>
                <w:rFonts w:ascii="Arial" w:hAnsi="Arial" w:cs="Arial"/>
                <w:sz w:val="22"/>
                <w:szCs w:val="22"/>
              </w:rPr>
              <w:tab/>
            </w:r>
          </w:p>
          <w:p w:rsidR="00782D6D" w:rsidRPr="00E92821" w:rsidRDefault="00782D6D" w:rsidP="00E92821">
            <w:pPr>
              <w:pStyle w:val="Whereas"/>
              <w:tabs>
                <w:tab w:val="clear" w:pos="720"/>
                <w:tab w:val="left" w:pos="567"/>
              </w:tabs>
              <w:spacing w:before="0" w:after="0"/>
              <w:ind w:left="567"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2"/>
              </w:numPr>
              <w:tabs>
                <w:tab w:val="left" w:pos="567"/>
              </w:tabs>
              <w:ind w:left="567" w:hanging="567"/>
              <w:rPr>
                <w:rFonts w:ascii="Arial" w:eastAsia="Arial" w:hAnsi="Arial" w:cs="Arial"/>
                <w:sz w:val="22"/>
                <w:szCs w:val="22"/>
                <w:lang w:val="sr-Cyrl-RS"/>
              </w:rPr>
            </w:pPr>
            <w:r w:rsidRPr="00E92821">
              <w:rPr>
                <w:rFonts w:ascii="Arial" w:eastAsia="Arial" w:hAnsi="Arial" w:cs="Arial"/>
                <w:sz w:val="22"/>
                <w:szCs w:val="22"/>
                <w:lang w:val="sr-Cyrl-RS"/>
              </w:rPr>
              <w:t>Влада РС је усвојила закључак бр. [●] од [●] којим одобрава закључење овог Уговора заједно са свим додацима и прилозима.</w:t>
            </w:r>
            <w:r w:rsidRPr="00E92821">
              <w:rPr>
                <w:rFonts w:ascii="Arial" w:eastAsia="Arial" w:hAnsi="Arial" w:cs="Arial"/>
                <w:sz w:val="22"/>
                <w:szCs w:val="22"/>
                <w:lang w:val="sr-Cyrl-RS"/>
              </w:rPr>
              <w:tab/>
            </w:r>
          </w:p>
          <w:p w:rsidR="00782D6D" w:rsidRPr="00E92821" w:rsidRDefault="00782D6D" w:rsidP="00E92821">
            <w:pPr>
              <w:tabs>
                <w:tab w:val="left" w:pos="567"/>
              </w:tabs>
              <w:ind w:left="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rPr>
                <w:rFonts w:ascii="Arial" w:hAnsi="Arial" w:cs="Arial"/>
                <w:b/>
                <w:snapToGrid w:val="0"/>
                <w:sz w:val="22"/>
                <w:szCs w:val="22"/>
              </w:rPr>
            </w:pPr>
            <w:r w:rsidRPr="00E92821">
              <w:rPr>
                <w:rFonts w:ascii="Arial" w:hAnsi="Arial" w:cs="Arial"/>
                <w:b/>
                <w:snapToGrid w:val="0"/>
                <w:sz w:val="22"/>
                <w:szCs w:val="22"/>
              </w:rPr>
              <w:t xml:space="preserve">NOW, THEREFORE, in consideration of the foregoing and the mutual undertakings hereinafter set forth, the Parties hereby agree as follows: </w:t>
            </w:r>
          </w:p>
          <w:p w:rsidR="00782D6D" w:rsidRPr="00E92821" w:rsidRDefault="00782D6D" w:rsidP="00E92821">
            <w:pPr>
              <w:pStyle w:val="Whereas"/>
              <w:tabs>
                <w:tab w:val="clear" w:pos="720"/>
                <w:tab w:val="left" w:pos="567"/>
              </w:tabs>
              <w:spacing w:before="0" w:after="0"/>
              <w:ind w:left="567" w:firstLine="0"/>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rPr>
                <w:rFonts w:ascii="Arial" w:eastAsia="Arial" w:hAnsi="Arial" w:cs="Arial"/>
                <w:b/>
                <w:sz w:val="22"/>
                <w:szCs w:val="22"/>
                <w:lang w:val="sr-Cyrl-RS"/>
              </w:rPr>
            </w:pPr>
            <w:r w:rsidRPr="00E92821">
              <w:rPr>
                <w:rFonts w:ascii="Arial" w:eastAsia="Arial" w:hAnsi="Arial" w:cs="Arial"/>
                <w:b/>
                <w:sz w:val="22"/>
                <w:szCs w:val="22"/>
                <w:lang w:val="sr-Cyrl-RS"/>
              </w:rPr>
              <w:t xml:space="preserve">СТОГА СЕ САДА, у вези са напред изнетим и заједничким изјавама наведеним у овом Уговору, Уговорне стране слажу како следи: </w:t>
            </w:r>
          </w:p>
          <w:p w:rsidR="00782D6D" w:rsidRPr="00E92821" w:rsidRDefault="00782D6D" w:rsidP="00E92821">
            <w:pPr>
              <w:tabs>
                <w:tab w:val="left" w:pos="567"/>
              </w:tabs>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E92821">
            <w:pPr>
              <w:pStyle w:val="Heading1"/>
              <w:rPr>
                <w:rFonts w:ascii="Arial" w:hAnsi="Arial"/>
              </w:rPr>
            </w:pPr>
            <w:r w:rsidRPr="00E92821">
              <w:rPr>
                <w:rFonts w:ascii="Arial" w:hAnsi="Arial"/>
              </w:rPr>
              <w:t>Interpretation</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contextualSpacing w:val="0"/>
              <w:rPr>
                <w:rFonts w:ascii="Arial" w:eastAsia="Arial" w:hAnsi="Arial" w:cs="Arial"/>
                <w:b/>
                <w:lang w:val="sr-Cyrl-RS"/>
              </w:rPr>
            </w:pPr>
            <w:r w:rsidRPr="00E92821">
              <w:rPr>
                <w:rFonts w:ascii="Arial" w:eastAsia="Arial" w:hAnsi="Arial" w:cs="Arial"/>
                <w:b/>
                <w:lang w:val="sr-Cyrl-RS"/>
              </w:rPr>
              <w:t>Тумачење</w:t>
            </w:r>
          </w:p>
        </w:tc>
      </w:tr>
      <w:tr w:rsidR="00782D6D" w:rsidRPr="005C424E" w:rsidTr="007D1C05">
        <w:tc>
          <w:tcPr>
            <w:tcW w:w="4535" w:type="dxa"/>
          </w:tcPr>
          <w:p w:rsidR="00782D6D" w:rsidRPr="00E92821" w:rsidRDefault="00782D6D" w:rsidP="00E92821">
            <w:pPr>
              <w:pStyle w:val="Heading2"/>
            </w:pPr>
            <w:r w:rsidRPr="00E92821">
              <w:t>In this Agreement, unless the context otherwise requires or it is otherwise explicitly provided, it is agreed that:</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У овом Уговору, осим ако контекст не захтева другачије или је другачије изричито наведено:</w:t>
            </w: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t xml:space="preserve">singular, </w:t>
            </w:r>
            <w:r w:rsidRPr="00E92821">
              <w:rPr>
                <w:rFonts w:cs="Arial"/>
                <w:i/>
                <w:sz w:val="22"/>
                <w:szCs w:val="22"/>
                <w:u w:val="single"/>
              </w:rPr>
              <w:t>etc</w:t>
            </w:r>
            <w:r w:rsidRPr="00E92821">
              <w:rPr>
                <w:rFonts w:cs="Arial"/>
                <w:sz w:val="22"/>
                <w:szCs w:val="22"/>
                <w:u w:val="single"/>
              </w:rPr>
              <w:t>.</w:t>
            </w:r>
            <w:r w:rsidRPr="00E92821">
              <w:rPr>
                <w:rFonts w:cs="Arial"/>
                <w:sz w:val="22"/>
                <w:szCs w:val="22"/>
              </w:rPr>
              <w:t>: words in the singular include the plural, words in the plural include the singular, words importing the masculine gender include the feminine, and words importing the feminine gender include the masculine;</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E92821" w:rsidRDefault="00782D6D" w:rsidP="002F1B72">
            <w:pPr>
              <w:numPr>
                <w:ilvl w:val="0"/>
                <w:numId w:val="3"/>
              </w:numPr>
              <w:ind w:left="1134" w:hanging="567"/>
              <w:rPr>
                <w:rFonts w:ascii="Arial" w:eastAsia="Arial" w:hAnsi="Arial" w:cs="Arial"/>
                <w:sz w:val="22"/>
                <w:szCs w:val="22"/>
                <w:lang w:val="sr-Cyrl-RS"/>
              </w:rPr>
            </w:pPr>
            <w:r w:rsidRPr="00E92821">
              <w:rPr>
                <w:rFonts w:ascii="Arial" w:eastAsia="Arial" w:hAnsi="Arial" w:cs="Arial"/>
                <w:sz w:val="22"/>
                <w:szCs w:val="22"/>
                <w:u w:val="single"/>
                <w:lang w:val="sr-Cyrl-RS"/>
              </w:rPr>
              <w:t xml:space="preserve">једнина, </w:t>
            </w:r>
            <w:r w:rsidRPr="00E92821">
              <w:rPr>
                <w:rFonts w:ascii="Arial" w:eastAsia="Arial" w:hAnsi="Arial" w:cs="Arial"/>
                <w:i/>
                <w:sz w:val="22"/>
                <w:szCs w:val="22"/>
                <w:u w:val="single"/>
                <w:lang w:val="sr-Cyrl-RS"/>
              </w:rPr>
              <w:t>итд</w:t>
            </w:r>
            <w:r w:rsidRPr="00E92821">
              <w:rPr>
                <w:rFonts w:ascii="Arial" w:eastAsia="Arial" w:hAnsi="Arial" w:cs="Arial"/>
                <w:sz w:val="22"/>
                <w:szCs w:val="22"/>
                <w:u w:val="single"/>
                <w:lang w:val="sr-Cyrl-RS"/>
              </w:rPr>
              <w:t>.</w:t>
            </w:r>
            <w:r w:rsidRPr="00E92821">
              <w:rPr>
                <w:rFonts w:ascii="Arial" w:eastAsia="Arial" w:hAnsi="Arial" w:cs="Arial"/>
                <w:sz w:val="22"/>
                <w:szCs w:val="22"/>
                <w:lang w:val="sr-Cyrl-RS"/>
              </w:rPr>
              <w:t>: речи у једнини укључују и множину, речи у множини укључују и једнину, речи мушког рода укључују и женски род, а речи женског рода, обухватају и мушки род;</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t xml:space="preserve">headings, </w:t>
            </w:r>
            <w:r w:rsidRPr="00E92821">
              <w:rPr>
                <w:rFonts w:cs="Arial"/>
                <w:i/>
                <w:sz w:val="22"/>
                <w:szCs w:val="22"/>
                <w:u w:val="single"/>
              </w:rPr>
              <w:t>etc</w:t>
            </w:r>
            <w:r w:rsidRPr="00E92821">
              <w:rPr>
                <w:rFonts w:cs="Arial"/>
                <w:sz w:val="22"/>
                <w:szCs w:val="22"/>
                <w:u w:val="single"/>
              </w:rPr>
              <w:t>.</w:t>
            </w:r>
            <w:r w:rsidRPr="00E92821">
              <w:rPr>
                <w:rFonts w:cs="Arial"/>
                <w:sz w:val="22"/>
                <w:szCs w:val="22"/>
              </w:rPr>
              <w:t>: headings and paragraphs are for the purpose of organisation only and shall not be used to interpret this Agreement;</w:t>
            </w:r>
          </w:p>
          <w:p w:rsidR="00782D6D" w:rsidRPr="00E92821" w:rsidRDefault="00782D6D" w:rsidP="00E92821">
            <w:pPr>
              <w:pStyle w:val="alpha2"/>
              <w:numPr>
                <w:ilvl w:val="0"/>
                <w:numId w:val="0"/>
              </w:numPr>
              <w:spacing w:after="0" w:line="240" w:lineRule="auto"/>
              <w:ind w:left="1134"/>
              <w:rPr>
                <w:rFonts w:cs="Arial"/>
                <w:sz w:val="22"/>
                <w:szCs w:val="22"/>
                <w:u w:val="single"/>
              </w:rPr>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E92821" w:rsidRDefault="00782D6D" w:rsidP="002F1B72">
            <w:pPr>
              <w:numPr>
                <w:ilvl w:val="0"/>
                <w:numId w:val="3"/>
              </w:numPr>
              <w:ind w:left="1134" w:hanging="567"/>
              <w:rPr>
                <w:rFonts w:ascii="Arial" w:eastAsia="Arial" w:hAnsi="Arial" w:cs="Arial"/>
                <w:sz w:val="22"/>
                <w:szCs w:val="22"/>
                <w:lang w:val="sr-Cyrl-RS"/>
              </w:rPr>
            </w:pPr>
            <w:r w:rsidRPr="00E92821">
              <w:rPr>
                <w:rFonts w:ascii="Arial" w:eastAsia="Arial" w:hAnsi="Arial" w:cs="Arial"/>
                <w:sz w:val="22"/>
                <w:szCs w:val="22"/>
                <w:u w:val="single"/>
                <w:lang w:val="sr-Cyrl-RS"/>
              </w:rPr>
              <w:t xml:space="preserve">наслови, </w:t>
            </w:r>
            <w:r w:rsidRPr="00E92821">
              <w:rPr>
                <w:rFonts w:ascii="Arial" w:eastAsia="Arial" w:hAnsi="Arial" w:cs="Arial"/>
                <w:i/>
                <w:sz w:val="22"/>
                <w:szCs w:val="22"/>
                <w:u w:val="single"/>
                <w:lang w:val="sr-Cyrl-RS"/>
              </w:rPr>
              <w:t>итд</w:t>
            </w:r>
            <w:r w:rsidRPr="00E92821">
              <w:rPr>
                <w:rFonts w:ascii="Arial" w:eastAsia="Arial" w:hAnsi="Arial" w:cs="Arial"/>
                <w:sz w:val="22"/>
                <w:szCs w:val="22"/>
                <w:u w:val="single"/>
                <w:lang w:val="sr-Cyrl-RS"/>
              </w:rPr>
              <w:t>.</w:t>
            </w:r>
            <w:r w:rsidRPr="00E92821">
              <w:rPr>
                <w:rFonts w:ascii="Arial" w:eastAsia="Arial" w:hAnsi="Arial" w:cs="Arial"/>
                <w:sz w:val="22"/>
                <w:szCs w:val="22"/>
                <w:lang w:val="sr-Cyrl-RS"/>
              </w:rPr>
              <w:t>: наслови и пасуси служе искључиво организацији и неће се користити за тумачење овог Уговора;</w:t>
            </w:r>
          </w:p>
          <w:p w:rsidR="00782D6D" w:rsidRPr="00E92821" w:rsidRDefault="00782D6D" w:rsidP="00E92821">
            <w:pPr>
              <w:ind w:left="1134"/>
              <w:rPr>
                <w:rFonts w:ascii="Arial" w:eastAsia="Arial" w:hAnsi="Arial" w:cs="Arial"/>
                <w:sz w:val="22"/>
                <w:szCs w:val="22"/>
                <w:u w:val="single"/>
                <w:lang w:val="sr-Cyrl-RS"/>
              </w:rPr>
            </w:pP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t>incorporation by reference, amendments</w:t>
            </w:r>
            <w:r w:rsidRPr="00E92821">
              <w:rPr>
                <w:rFonts w:cs="Arial"/>
                <w:sz w:val="22"/>
                <w:szCs w:val="22"/>
              </w:rPr>
              <w:t>: references to “this Agreement” include its Preamble, Recitals, Schedules and Exhibits (which are incorporated herein by reference) and this Agreement as from time to time amended;</w:t>
            </w:r>
          </w:p>
          <w:p w:rsidR="00782D6D" w:rsidRPr="00E92821" w:rsidRDefault="00782D6D" w:rsidP="00E92821">
            <w:pPr>
              <w:pStyle w:val="alpha2"/>
              <w:numPr>
                <w:ilvl w:val="0"/>
                <w:numId w:val="0"/>
              </w:numPr>
              <w:spacing w:after="0" w:line="240" w:lineRule="auto"/>
              <w:ind w:left="1134"/>
              <w:rPr>
                <w:rFonts w:cs="Arial"/>
                <w:sz w:val="22"/>
                <w:szCs w:val="22"/>
                <w:u w:val="single"/>
              </w:rPr>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E92821" w:rsidRDefault="00782D6D" w:rsidP="002F1B72">
            <w:pPr>
              <w:numPr>
                <w:ilvl w:val="0"/>
                <w:numId w:val="3"/>
              </w:numPr>
              <w:ind w:left="1134" w:hanging="567"/>
              <w:rPr>
                <w:rFonts w:ascii="Arial" w:eastAsia="Arial" w:hAnsi="Arial" w:cs="Arial"/>
                <w:sz w:val="22"/>
                <w:szCs w:val="22"/>
                <w:lang w:val="sr-Cyrl-RS"/>
              </w:rPr>
            </w:pPr>
            <w:r w:rsidRPr="00E92821">
              <w:rPr>
                <w:rFonts w:ascii="Arial" w:eastAsia="Arial" w:hAnsi="Arial" w:cs="Arial"/>
                <w:sz w:val="22"/>
                <w:szCs w:val="22"/>
                <w:u w:val="single"/>
                <w:lang w:val="sr-Cyrl-RS"/>
              </w:rPr>
              <w:t>увођење помоћу референце, измена и допуна</w:t>
            </w:r>
            <w:r w:rsidRPr="00E92821">
              <w:rPr>
                <w:rFonts w:ascii="Arial" w:eastAsia="Arial" w:hAnsi="Arial" w:cs="Arial"/>
                <w:sz w:val="22"/>
                <w:szCs w:val="22"/>
                <w:lang w:val="sr-Cyrl-RS"/>
              </w:rPr>
              <w:t>: референце на „овај Уговор” обухватају Преамбулу, Уводне напомене, Додатке и Прилоге (који су у овом документу наведени као референце) и овај Уговор са свим повременим изменама и допунама;</w:t>
            </w:r>
          </w:p>
          <w:p w:rsidR="00782D6D" w:rsidRPr="00E92821" w:rsidRDefault="00782D6D" w:rsidP="00E92821">
            <w:pPr>
              <w:ind w:left="1134"/>
              <w:rPr>
                <w:rFonts w:ascii="Arial" w:eastAsia="Arial" w:hAnsi="Arial" w:cs="Arial"/>
                <w:sz w:val="22"/>
                <w:szCs w:val="22"/>
                <w:u w:val="single"/>
                <w:lang w:val="sr-Cyrl-RS"/>
              </w:rPr>
            </w:pP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t xml:space="preserve">sections, articles, clauses, </w:t>
            </w:r>
            <w:r w:rsidRPr="00E92821">
              <w:rPr>
                <w:rFonts w:cs="Arial"/>
                <w:i/>
                <w:sz w:val="22"/>
                <w:szCs w:val="22"/>
                <w:u w:val="single"/>
              </w:rPr>
              <w:t>etc</w:t>
            </w:r>
            <w:r w:rsidRPr="00E92821">
              <w:rPr>
                <w:rFonts w:cs="Arial"/>
                <w:sz w:val="22"/>
                <w:szCs w:val="22"/>
              </w:rPr>
              <w:t xml:space="preserve">.: references in this Agreement to Preamble, Recitals, Sections, Articles, Clauses, Sub-Clauses, </w:t>
            </w:r>
            <w:r w:rsidRPr="00E92821">
              <w:rPr>
                <w:rFonts w:cs="Arial"/>
                <w:sz w:val="22"/>
                <w:szCs w:val="22"/>
              </w:rPr>
              <w:lastRenderedPageBreak/>
              <w:t>Schedules and Exhibits are to the preamble, recitals, sections, articles, clauses and sub-clauses of, and schedules and exhibits to, this Agreement;</w:t>
            </w:r>
          </w:p>
          <w:p w:rsidR="00782D6D" w:rsidRPr="00E92821" w:rsidRDefault="00782D6D" w:rsidP="00E92821">
            <w:pPr>
              <w:pStyle w:val="alpha2"/>
              <w:numPr>
                <w:ilvl w:val="0"/>
                <w:numId w:val="0"/>
              </w:numPr>
              <w:spacing w:after="0" w:line="240" w:lineRule="auto"/>
              <w:ind w:left="1134"/>
              <w:rPr>
                <w:rFonts w:cs="Arial"/>
                <w:sz w:val="22"/>
                <w:szCs w:val="22"/>
                <w:u w:val="single"/>
              </w:rPr>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E92821" w:rsidRDefault="00782D6D" w:rsidP="002F1B72">
            <w:pPr>
              <w:numPr>
                <w:ilvl w:val="0"/>
                <w:numId w:val="3"/>
              </w:numPr>
              <w:ind w:left="1134" w:hanging="567"/>
              <w:rPr>
                <w:rFonts w:ascii="Arial" w:eastAsia="Arial" w:hAnsi="Arial" w:cs="Arial"/>
                <w:sz w:val="22"/>
                <w:szCs w:val="22"/>
                <w:lang w:val="sr-Cyrl-RS"/>
              </w:rPr>
            </w:pPr>
            <w:r w:rsidRPr="00E92821">
              <w:rPr>
                <w:rFonts w:ascii="Arial" w:eastAsia="Arial" w:hAnsi="Arial" w:cs="Arial"/>
                <w:sz w:val="22"/>
                <w:szCs w:val="22"/>
                <w:u w:val="single"/>
                <w:lang w:val="sr-Cyrl-RS"/>
              </w:rPr>
              <w:t xml:space="preserve">параграфи, чланови, клаузуле, </w:t>
            </w:r>
            <w:r w:rsidRPr="00E92821">
              <w:rPr>
                <w:rFonts w:ascii="Arial" w:eastAsia="Arial" w:hAnsi="Arial" w:cs="Arial"/>
                <w:i/>
                <w:sz w:val="22"/>
                <w:szCs w:val="22"/>
                <w:u w:val="single"/>
                <w:lang w:val="sr-Cyrl-RS"/>
              </w:rPr>
              <w:t>итд</w:t>
            </w:r>
            <w:r w:rsidRPr="00E92821">
              <w:rPr>
                <w:rFonts w:ascii="Arial" w:eastAsia="Arial" w:hAnsi="Arial" w:cs="Arial"/>
                <w:sz w:val="22"/>
                <w:szCs w:val="22"/>
                <w:lang w:val="sr-Cyrl-RS"/>
              </w:rPr>
              <w:t xml:space="preserve">.: референце у овом Уговору на Преамбулу, Уводне напомене, Параграфе, </w:t>
            </w:r>
            <w:r w:rsidRPr="00E92821">
              <w:rPr>
                <w:rFonts w:ascii="Arial" w:eastAsia="Arial" w:hAnsi="Arial" w:cs="Arial"/>
                <w:sz w:val="22"/>
                <w:szCs w:val="22"/>
                <w:lang w:val="sr-Cyrl-RS"/>
              </w:rPr>
              <w:lastRenderedPageBreak/>
              <w:t>Чланове, Клаузуле, Подклаузуле, Додатке и Прилоге сматрају се преамбулом, уводним напоменама, параграфима, члановима, клаузулама, подклаузулама, додацима и прилозима овог Уговора;</w:t>
            </w:r>
          </w:p>
          <w:p w:rsidR="00782D6D" w:rsidRPr="00E92821" w:rsidRDefault="00782D6D" w:rsidP="00E92821">
            <w:pPr>
              <w:ind w:left="1134"/>
              <w:rPr>
                <w:rFonts w:ascii="Arial" w:eastAsia="Arial" w:hAnsi="Arial" w:cs="Arial"/>
                <w:sz w:val="22"/>
                <w:szCs w:val="22"/>
                <w:u w:val="single"/>
                <w:lang w:val="sr-Cyrl-RS"/>
              </w:rPr>
            </w:pP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lastRenderedPageBreak/>
              <w:t>modification or amendment of statutes</w:t>
            </w:r>
            <w:r w:rsidRPr="00E92821">
              <w:rPr>
                <w:rFonts w:cs="Arial"/>
                <w:sz w:val="22"/>
                <w:szCs w:val="22"/>
              </w:rPr>
              <w:t xml:space="preserve">: references to a law, statute or statutory provision include that law, statute or provision as from time to time modified, completed or republished, whether before or after the date of this Agreement; provided, however, that nothing in this paragraph (e) shall operate to increase the liability of any Party beyond that which would have existed had this paragraph (e) been omitted; </w:t>
            </w:r>
          </w:p>
          <w:p w:rsidR="00782D6D" w:rsidRPr="00E92821" w:rsidRDefault="00782D6D" w:rsidP="00E92821">
            <w:pPr>
              <w:pStyle w:val="alpha2"/>
              <w:numPr>
                <w:ilvl w:val="0"/>
                <w:numId w:val="0"/>
              </w:numPr>
              <w:spacing w:after="0" w:line="240" w:lineRule="auto"/>
              <w:ind w:left="1134"/>
              <w:rPr>
                <w:rFonts w:cs="Arial"/>
                <w:sz w:val="22"/>
                <w:szCs w:val="22"/>
                <w:u w:val="single"/>
              </w:rPr>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E92821" w:rsidRDefault="00782D6D" w:rsidP="002F1B72">
            <w:pPr>
              <w:numPr>
                <w:ilvl w:val="0"/>
                <w:numId w:val="3"/>
              </w:numPr>
              <w:ind w:left="1134" w:hanging="567"/>
              <w:rPr>
                <w:rFonts w:ascii="Arial" w:eastAsia="Arial" w:hAnsi="Arial" w:cs="Arial"/>
                <w:sz w:val="22"/>
                <w:szCs w:val="22"/>
                <w:lang w:val="sr-Cyrl-RS"/>
              </w:rPr>
            </w:pPr>
            <w:r w:rsidRPr="00E92821">
              <w:rPr>
                <w:rFonts w:ascii="Arial" w:eastAsia="Arial" w:hAnsi="Arial" w:cs="Arial"/>
                <w:sz w:val="22"/>
                <w:szCs w:val="22"/>
                <w:u w:val="single"/>
                <w:lang w:val="sr-Cyrl-RS"/>
              </w:rPr>
              <w:t>модификације или измена или допуна статута</w:t>
            </w:r>
            <w:r w:rsidRPr="00E92821">
              <w:rPr>
                <w:rFonts w:ascii="Arial" w:eastAsia="Arial" w:hAnsi="Arial" w:cs="Arial"/>
                <w:sz w:val="22"/>
                <w:szCs w:val="22"/>
                <w:lang w:val="sr-Cyrl-RS"/>
              </w:rPr>
              <w:t>: референце на закон, статут или статуторну одредбу укључују тај закон, статут или одредбу повремено измењене, допуњене или поново објављене, без обзира да ли се односе на датум пре или након овог Уговора; међутим, под условом да ништа у овом параграфу (е) неће повећати одговорност било које Уговорне стране изнад оне мере у којој она постоји да овај парагра</w:t>
            </w:r>
            <w:r w:rsidR="00E1596A" w:rsidRPr="00E92821">
              <w:rPr>
                <w:rFonts w:ascii="Arial" w:eastAsia="Arial" w:hAnsi="Arial" w:cs="Arial"/>
                <w:sz w:val="22"/>
                <w:szCs w:val="22"/>
                <w:lang w:val="sr-Cyrl-RS"/>
              </w:rPr>
              <w:t>ф</w:t>
            </w:r>
            <w:r w:rsidRPr="00E92821">
              <w:rPr>
                <w:rFonts w:ascii="Arial" w:eastAsia="Arial" w:hAnsi="Arial" w:cs="Arial"/>
                <w:sz w:val="22"/>
                <w:szCs w:val="22"/>
                <w:lang w:val="sr-Cyrl-RS"/>
              </w:rPr>
              <w:t xml:space="preserve"> (е) не постоји; </w:t>
            </w:r>
          </w:p>
          <w:p w:rsidR="00782D6D" w:rsidRPr="00E92821" w:rsidRDefault="00782D6D" w:rsidP="00E92821">
            <w:pPr>
              <w:ind w:left="1134"/>
              <w:rPr>
                <w:rFonts w:ascii="Arial" w:eastAsia="Arial" w:hAnsi="Arial" w:cs="Arial"/>
                <w:sz w:val="22"/>
                <w:szCs w:val="22"/>
                <w:u w:val="single"/>
                <w:lang w:val="sr-Cyrl-RS"/>
              </w:rPr>
            </w:pP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t>Serbian legal terms</w:t>
            </w:r>
            <w:r w:rsidRPr="00E92821">
              <w:rPr>
                <w:rFonts w:cs="Arial"/>
                <w:sz w:val="22"/>
                <w:szCs w:val="22"/>
              </w:rPr>
              <w:t>: are expressed in English, but: (i) in some instances, but not all, the Serbian term is added for the sake of clarity; (ii) it is possible that the Serbian legal concept underlying an English term used in this Agreement is not identical to the legal concept that exists under the laws of another jurisdiction and that is also described by the same English term used in this Agreement; and (iii) in a dispute, it is the Serbian term and the Serbian legal concept that prevail over those used in any jurisdiction other than the Republic of Serbia or in any language other than Serbian; and</w:t>
            </w:r>
          </w:p>
          <w:p w:rsidR="00782D6D" w:rsidRPr="00E92821" w:rsidRDefault="00782D6D" w:rsidP="00E92821">
            <w:pPr>
              <w:pStyle w:val="alpha2"/>
              <w:numPr>
                <w:ilvl w:val="0"/>
                <w:numId w:val="0"/>
              </w:numPr>
              <w:spacing w:after="0" w:line="240" w:lineRule="auto"/>
              <w:rPr>
                <w:rFonts w:cs="Arial"/>
                <w:sz w:val="22"/>
                <w:szCs w:val="22"/>
                <w:u w:val="single"/>
              </w:rPr>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2E7788" w:rsidRDefault="00782D6D" w:rsidP="002F1B72">
            <w:pPr>
              <w:numPr>
                <w:ilvl w:val="0"/>
                <w:numId w:val="3"/>
              </w:numPr>
              <w:ind w:left="1134" w:hanging="567"/>
              <w:rPr>
                <w:rFonts w:ascii="Arial" w:eastAsia="Arial" w:hAnsi="Arial" w:cs="Arial"/>
                <w:sz w:val="22"/>
                <w:szCs w:val="22"/>
                <w:u w:val="single"/>
                <w:lang w:val="sr-Cyrl-RS"/>
              </w:rPr>
            </w:pPr>
            <w:r w:rsidRPr="00E92821">
              <w:rPr>
                <w:rFonts w:ascii="Arial" w:eastAsia="Arial" w:hAnsi="Arial" w:cs="Arial"/>
                <w:sz w:val="22"/>
                <w:szCs w:val="22"/>
                <w:u w:val="single"/>
                <w:lang w:val="sr-Cyrl-RS"/>
              </w:rPr>
              <w:t>Српски правни термини</w:t>
            </w:r>
            <w:r w:rsidRPr="00E92821">
              <w:rPr>
                <w:rFonts w:ascii="Arial" w:eastAsia="Arial" w:hAnsi="Arial" w:cs="Arial"/>
                <w:sz w:val="22"/>
                <w:szCs w:val="22"/>
                <w:lang w:val="sr-Cyrl-RS"/>
              </w:rPr>
              <w:t>: наведени су на енглеском језику, али: (</w:t>
            </w:r>
            <w:r w:rsidR="00E1596A" w:rsidRPr="00E92821">
              <w:rPr>
                <w:rFonts w:ascii="Arial" w:eastAsia="Arial" w:hAnsi="Arial" w:cs="Arial"/>
                <w:sz w:val="22"/>
                <w:szCs w:val="22"/>
                <w:lang w:val="en-US"/>
              </w:rPr>
              <w:t>i</w:t>
            </w:r>
            <w:r w:rsidRPr="00E92821">
              <w:rPr>
                <w:rFonts w:ascii="Arial" w:eastAsia="Arial" w:hAnsi="Arial" w:cs="Arial"/>
                <w:sz w:val="22"/>
                <w:szCs w:val="22"/>
                <w:lang w:val="sr-Cyrl-RS"/>
              </w:rPr>
              <w:t>) у неким сл</w:t>
            </w:r>
            <w:r w:rsidR="00E1596A" w:rsidRPr="00E92821">
              <w:rPr>
                <w:rFonts w:ascii="Arial" w:eastAsia="Arial" w:hAnsi="Arial" w:cs="Arial"/>
                <w:sz w:val="22"/>
                <w:szCs w:val="22"/>
                <w:lang w:val="sr-Cyrl-RS"/>
              </w:rPr>
              <w:t>у</w:t>
            </w:r>
            <w:r w:rsidRPr="00E92821">
              <w:rPr>
                <w:rFonts w:ascii="Arial" w:eastAsia="Arial" w:hAnsi="Arial" w:cs="Arial"/>
                <w:sz w:val="22"/>
                <w:szCs w:val="22"/>
                <w:lang w:val="sr-Cyrl-RS"/>
              </w:rPr>
              <w:t>чајевима, али не свим, српски термин је наведен ради појашњења; (</w:t>
            </w:r>
            <w:r w:rsidR="00E1596A" w:rsidRPr="00E92821">
              <w:rPr>
                <w:rFonts w:ascii="Arial" w:eastAsia="Arial" w:hAnsi="Arial" w:cs="Arial"/>
                <w:sz w:val="22"/>
                <w:szCs w:val="22"/>
                <w:lang w:val="en-US"/>
              </w:rPr>
              <w:t>ii</w:t>
            </w:r>
            <w:r w:rsidRPr="00E92821">
              <w:rPr>
                <w:rFonts w:ascii="Arial" w:eastAsia="Arial" w:hAnsi="Arial" w:cs="Arial"/>
                <w:sz w:val="22"/>
                <w:szCs w:val="22"/>
                <w:lang w:val="sr-Cyrl-RS"/>
              </w:rPr>
              <w:t>) могуће је да српски правни концепт који се налази у основи енглеског термина и користи се у овом Уговору није истоветан правном концепту који постоји у оквиру прописа друге јурисдикције и да је такође описан истим енглеским термином који се користи у овом Уговору; и (</w:t>
            </w:r>
            <w:r w:rsidR="00E1596A" w:rsidRPr="00E92821">
              <w:rPr>
                <w:rFonts w:ascii="Arial" w:eastAsia="Arial" w:hAnsi="Arial" w:cs="Arial"/>
                <w:sz w:val="22"/>
                <w:szCs w:val="22"/>
                <w:lang w:val="en-US"/>
              </w:rPr>
              <w:t>iii</w:t>
            </w:r>
            <w:r w:rsidRPr="00E92821">
              <w:rPr>
                <w:rFonts w:ascii="Arial" w:eastAsia="Arial" w:hAnsi="Arial" w:cs="Arial"/>
                <w:sz w:val="22"/>
                <w:szCs w:val="22"/>
                <w:lang w:val="sr-Cyrl-RS"/>
              </w:rPr>
              <w:t>) у случају спора, српски термин и српски правни концепт сматраће се меродавним у односу на оне које користи друга јурисдикција, а која није Република Србија или на другом језику који није српски; и</w:t>
            </w:r>
          </w:p>
          <w:p w:rsidR="002E7788" w:rsidRPr="00E92821" w:rsidRDefault="002E7788" w:rsidP="002E7788">
            <w:pPr>
              <w:ind w:left="1134"/>
              <w:rPr>
                <w:rFonts w:ascii="Arial" w:eastAsia="Arial" w:hAnsi="Arial" w:cs="Arial"/>
                <w:sz w:val="22"/>
                <w:szCs w:val="22"/>
                <w:u w:val="single"/>
                <w:lang w:val="sr-Cyrl-RS"/>
              </w:rPr>
            </w:pPr>
          </w:p>
        </w:tc>
      </w:tr>
      <w:tr w:rsidR="00782D6D" w:rsidRPr="005C424E" w:rsidTr="007D1C05">
        <w:tc>
          <w:tcPr>
            <w:tcW w:w="4535" w:type="dxa"/>
          </w:tcPr>
          <w:p w:rsidR="00782D6D" w:rsidRPr="00E92821" w:rsidRDefault="00782D6D" w:rsidP="002F1B72">
            <w:pPr>
              <w:pStyle w:val="alpha2"/>
              <w:numPr>
                <w:ilvl w:val="0"/>
                <w:numId w:val="19"/>
              </w:numPr>
              <w:spacing w:after="0" w:line="240" w:lineRule="auto"/>
              <w:ind w:left="1134" w:hanging="567"/>
              <w:rPr>
                <w:rFonts w:cs="Arial"/>
                <w:sz w:val="22"/>
                <w:szCs w:val="22"/>
              </w:rPr>
            </w:pPr>
            <w:r w:rsidRPr="00E92821">
              <w:rPr>
                <w:rFonts w:cs="Arial"/>
                <w:sz w:val="22"/>
                <w:szCs w:val="22"/>
                <w:u w:val="single"/>
              </w:rPr>
              <w:t>persons</w:t>
            </w:r>
            <w:r w:rsidRPr="00E92821">
              <w:rPr>
                <w:rFonts w:cs="Arial"/>
                <w:sz w:val="22"/>
                <w:szCs w:val="22"/>
              </w:rPr>
              <w:t>: references to persons include their universal successors and their universal title successors.</w:t>
            </w:r>
          </w:p>
          <w:p w:rsidR="00782D6D" w:rsidRPr="00E92821" w:rsidRDefault="00782D6D" w:rsidP="00E92821">
            <w:pPr>
              <w:pStyle w:val="alpha2"/>
              <w:numPr>
                <w:ilvl w:val="0"/>
                <w:numId w:val="0"/>
              </w:numPr>
              <w:spacing w:after="0" w:line="240" w:lineRule="auto"/>
              <w:ind w:left="1134" w:hanging="567"/>
              <w:rPr>
                <w:rFonts w:cs="Arial"/>
                <w:sz w:val="22"/>
                <w:szCs w:val="22"/>
                <w:u w:val="single"/>
              </w:rPr>
            </w:pPr>
          </w:p>
        </w:tc>
        <w:tc>
          <w:tcPr>
            <w:tcW w:w="283" w:type="dxa"/>
          </w:tcPr>
          <w:p w:rsidR="00782D6D" w:rsidRPr="00E92821" w:rsidRDefault="00782D6D" w:rsidP="00E92821">
            <w:pPr>
              <w:rPr>
                <w:rFonts w:ascii="Arial" w:eastAsia="Arial" w:hAnsi="Arial" w:cs="Arial"/>
                <w:sz w:val="22"/>
                <w:szCs w:val="22"/>
                <w:u w:val="single"/>
                <w:lang w:val="sr-Cyrl-RS"/>
              </w:rPr>
            </w:pPr>
          </w:p>
        </w:tc>
        <w:tc>
          <w:tcPr>
            <w:tcW w:w="4535" w:type="dxa"/>
          </w:tcPr>
          <w:p w:rsidR="00782D6D" w:rsidRPr="00E92821" w:rsidRDefault="00782D6D" w:rsidP="002F1B72">
            <w:pPr>
              <w:numPr>
                <w:ilvl w:val="0"/>
                <w:numId w:val="3"/>
              </w:numPr>
              <w:ind w:left="1134" w:hanging="567"/>
              <w:rPr>
                <w:rFonts w:ascii="Arial" w:eastAsia="Arial" w:hAnsi="Arial" w:cs="Arial"/>
                <w:sz w:val="22"/>
                <w:szCs w:val="22"/>
                <w:lang w:val="sr-Cyrl-RS"/>
              </w:rPr>
            </w:pPr>
            <w:r w:rsidRPr="00E92821">
              <w:rPr>
                <w:rFonts w:ascii="Arial" w:eastAsia="Arial" w:hAnsi="Arial" w:cs="Arial"/>
                <w:sz w:val="22"/>
                <w:szCs w:val="22"/>
                <w:u w:val="single"/>
                <w:lang w:val="sr-Cyrl-RS"/>
              </w:rPr>
              <w:t>лица</w:t>
            </w:r>
            <w:r w:rsidRPr="00E92821">
              <w:rPr>
                <w:rFonts w:ascii="Arial" w:eastAsia="Arial" w:hAnsi="Arial" w:cs="Arial"/>
                <w:sz w:val="22"/>
                <w:szCs w:val="22"/>
                <w:lang w:val="sr-Cyrl-RS"/>
              </w:rPr>
              <w:t>: референце на лица укључују њихове универзалне правне следбенике и њ</w:t>
            </w:r>
            <w:r w:rsidR="00E1596A" w:rsidRPr="00E92821">
              <w:rPr>
                <w:rFonts w:ascii="Arial" w:eastAsia="Arial" w:hAnsi="Arial" w:cs="Arial"/>
                <w:sz w:val="22"/>
                <w:szCs w:val="22"/>
                <w:lang w:val="sr-Cyrl-RS"/>
              </w:rPr>
              <w:t>и</w:t>
            </w:r>
            <w:r w:rsidRPr="00E92821">
              <w:rPr>
                <w:rFonts w:ascii="Arial" w:eastAsia="Arial" w:hAnsi="Arial" w:cs="Arial"/>
                <w:sz w:val="22"/>
                <w:szCs w:val="22"/>
                <w:lang w:val="sr-Cyrl-RS"/>
              </w:rPr>
              <w:t xml:space="preserve">хове </w:t>
            </w:r>
            <w:r w:rsidRPr="00E92821">
              <w:rPr>
                <w:rFonts w:ascii="Arial" w:eastAsia="Arial" w:hAnsi="Arial" w:cs="Arial"/>
                <w:sz w:val="22"/>
                <w:szCs w:val="22"/>
                <w:lang w:val="sr-Cyrl-RS"/>
              </w:rPr>
              <w:lastRenderedPageBreak/>
              <w:t>универзалне следбенике права.</w:t>
            </w:r>
          </w:p>
          <w:p w:rsidR="00782D6D" w:rsidRPr="00E92821" w:rsidRDefault="00782D6D" w:rsidP="00E92821">
            <w:pPr>
              <w:ind w:left="1134"/>
              <w:rPr>
                <w:rFonts w:ascii="Arial" w:eastAsia="Arial" w:hAnsi="Arial" w:cs="Arial"/>
                <w:sz w:val="22"/>
                <w:szCs w:val="22"/>
                <w:u w:val="single"/>
                <w:lang w:val="sr-Cyrl-RS"/>
              </w:rPr>
            </w:pPr>
          </w:p>
        </w:tc>
      </w:tr>
      <w:tr w:rsidR="00782D6D" w:rsidRPr="00E92821" w:rsidTr="007D1C05">
        <w:tc>
          <w:tcPr>
            <w:tcW w:w="4535" w:type="dxa"/>
          </w:tcPr>
          <w:p w:rsidR="00782D6D" w:rsidRPr="00E92821" w:rsidRDefault="00782D6D" w:rsidP="00E92821">
            <w:pPr>
              <w:pStyle w:val="Heading1"/>
              <w:rPr>
                <w:rFonts w:ascii="Arial" w:hAnsi="Arial"/>
              </w:rPr>
            </w:pPr>
            <w:bookmarkStart w:id="1" w:name="_Toc386613402"/>
            <w:r w:rsidRPr="00E92821">
              <w:rPr>
                <w:rFonts w:ascii="Arial" w:hAnsi="Arial"/>
              </w:rPr>
              <w:lastRenderedPageBreak/>
              <w:t>Definitions</w:t>
            </w:r>
            <w:bookmarkEnd w:id="1"/>
          </w:p>
          <w:p w:rsidR="00782D6D" w:rsidRPr="00E92821" w:rsidRDefault="00782D6D" w:rsidP="00E92821">
            <w:pPr>
              <w:pStyle w:val="Heading1"/>
              <w:numPr>
                <w:ilvl w:val="0"/>
                <w:numId w:val="0"/>
              </w:numPr>
              <w:ind w:left="432"/>
              <w:rPr>
                <w:rFonts w:ascii="Arial" w:hAnsi="Arial"/>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rPr>
                <w:rFonts w:ascii="Arial" w:eastAsia="Arial" w:hAnsi="Arial" w:cs="Arial"/>
                <w:b/>
                <w:lang w:val="sr-Cyrl-RS"/>
              </w:rPr>
            </w:pPr>
            <w:r w:rsidRPr="00E92821">
              <w:rPr>
                <w:rFonts w:ascii="Arial" w:eastAsia="Arial" w:hAnsi="Arial" w:cs="Arial"/>
                <w:b/>
                <w:lang w:val="sr-Cyrl-RS"/>
              </w:rPr>
              <w:t>Дефиниције</w:t>
            </w:r>
          </w:p>
        </w:tc>
      </w:tr>
      <w:tr w:rsidR="00782D6D" w:rsidRPr="005C424E" w:rsidTr="007D1C05">
        <w:tc>
          <w:tcPr>
            <w:tcW w:w="4535" w:type="dxa"/>
          </w:tcPr>
          <w:p w:rsidR="00782D6D" w:rsidRPr="00E92821" w:rsidRDefault="00782D6D" w:rsidP="00E92821">
            <w:pPr>
              <w:pStyle w:val="Heading2"/>
            </w:pPr>
            <w:r w:rsidRPr="00E92821">
              <w:t xml:space="preserve">In this Agreement (i) each capitalized term used and not otherwise defined herein, unless the context otherwise requires, has the meaning assigned to such term in the Joint Venture Agreement, and (ii) unless the context otherwise requires or it is otherwise provided, the following capitalised terms shall have the following corresponding meanings: </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У овом Уговору (</w:t>
            </w:r>
            <w:r w:rsidR="00E1596A" w:rsidRPr="00E92821">
              <w:rPr>
                <w:rFonts w:ascii="Arial" w:eastAsia="Arial" w:hAnsi="Arial" w:cs="Arial"/>
              </w:rPr>
              <w:t>i</w:t>
            </w:r>
            <w:r w:rsidRPr="00E92821">
              <w:rPr>
                <w:rFonts w:ascii="Arial" w:eastAsia="Arial" w:hAnsi="Arial" w:cs="Arial"/>
                <w:lang w:val="sr-Cyrl-RS"/>
              </w:rPr>
              <w:t xml:space="preserve">) сваки појам који је написан великим почетним словом </w:t>
            </w:r>
            <w:r w:rsidR="007C2866">
              <w:rPr>
                <w:rFonts w:ascii="Arial" w:eastAsia="Arial" w:hAnsi="Arial" w:cs="Arial"/>
                <w:lang w:val="sr-Cyrl-RS"/>
              </w:rPr>
              <w:t>и</w:t>
            </w:r>
            <w:r w:rsidRPr="00E92821">
              <w:rPr>
                <w:rFonts w:ascii="Arial" w:eastAsia="Arial" w:hAnsi="Arial" w:cs="Arial"/>
                <w:lang w:val="sr-Cyrl-RS"/>
              </w:rPr>
              <w:t xml:space="preserve"> уколико у овом Уговору није другачије дефинисано, уколико контекст другачије не налаже, има значење које је том појму дато у Уговору о заједничком улагању, и (</w:t>
            </w:r>
            <w:r w:rsidR="00E1596A" w:rsidRPr="00E92821">
              <w:rPr>
                <w:rFonts w:ascii="Arial" w:eastAsia="Arial" w:hAnsi="Arial" w:cs="Arial"/>
              </w:rPr>
              <w:t>ii</w:t>
            </w:r>
            <w:r w:rsidRPr="00E92821">
              <w:rPr>
                <w:rFonts w:ascii="Arial" w:eastAsia="Arial" w:hAnsi="Arial" w:cs="Arial"/>
                <w:lang w:val="sr-Cyrl-RS"/>
              </w:rPr>
              <w:t>) уколико контекст другачије не налаже или је другачије предвиђено, следећи појмови који су написани великим почетним словом имају одговарајуће значење:</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Agreement</w:t>
            </w:r>
            <w:r w:rsidRPr="00E92821">
              <w:rPr>
                <w:rFonts w:ascii="Arial" w:hAnsi="Arial" w:cs="Arial"/>
                <w:sz w:val="22"/>
                <w:szCs w:val="22"/>
              </w:rPr>
              <w:t xml:space="preserve"> means this agreement together with any schedules, exhibits, variations or amendments to this agreement as may from time to time be agreed in writing by the Parties;</w:t>
            </w:r>
          </w:p>
          <w:p w:rsidR="00782D6D" w:rsidRPr="00E92821" w:rsidRDefault="00782D6D" w:rsidP="00E92821">
            <w:pPr>
              <w:ind w:left="567"/>
              <w:rPr>
                <w:rFonts w:ascii="Arial" w:hAnsi="Arial" w:cs="Arial"/>
                <w:sz w:val="22"/>
                <w:szCs w:val="22"/>
              </w:rPr>
            </w:pP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Уговор</w:t>
            </w:r>
            <w:r w:rsidRPr="00E92821">
              <w:rPr>
                <w:rFonts w:ascii="Arial" w:hAnsi="Arial" w:cs="Arial"/>
                <w:sz w:val="22"/>
                <w:szCs w:val="22"/>
                <w:lang w:val="sr-Cyrl-RS"/>
              </w:rPr>
              <w:tab/>
              <w:t>означава овај уговор заједно са свим додацима, прилозима, варијацијама или изменама и допунама овог уговора у вези са којим се повремено могу сложити Уговорне стране у писаном облику;</w:t>
            </w:r>
          </w:p>
          <w:p w:rsidR="00782D6D" w:rsidRPr="00E92821" w:rsidRDefault="00782D6D" w:rsidP="00E92821">
            <w:pPr>
              <w:pStyle w:val="Heading1"/>
              <w:numPr>
                <w:ilvl w:val="0"/>
                <w:numId w:val="0"/>
              </w:numPr>
              <w:ind w:left="567"/>
              <w:rPr>
                <w:rFonts w:ascii="Arial" w:eastAsia="Arial" w:hAnsi="Arial"/>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Agricultural Land</w:t>
            </w:r>
            <w:r w:rsidRPr="00E92821">
              <w:rPr>
                <w:rFonts w:ascii="Arial" w:hAnsi="Arial" w:cs="Arial"/>
                <w:sz w:val="22"/>
                <w:szCs w:val="22"/>
              </w:rPr>
              <w:tab/>
              <w:t>means the cadastral parcels of the Seller, including all immoveable structures on and under such parcels,    which shall be subject of sale to the JVC, a full, detailed and final list of which is presented as Exhibit 1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Пољопривредно земљиште</w:t>
            </w:r>
            <w:r w:rsidRPr="00E92821">
              <w:rPr>
                <w:rFonts w:ascii="Arial" w:hAnsi="Arial" w:cs="Arial"/>
                <w:sz w:val="22"/>
                <w:szCs w:val="22"/>
                <w:lang w:val="sr-Cyrl-RS"/>
              </w:rPr>
              <w:t xml:space="preserve"> означава катастарске парцеле Продавца, укључујући све непокретности на или испод наведених парцела, које ће бити предмет продаје Заједничком привредном друштву, чија је комплетна, детаљна и финална листа представљена као </w:t>
            </w:r>
            <w:r w:rsidR="00CC5E78" w:rsidRPr="00E92821">
              <w:rPr>
                <w:rFonts w:ascii="Arial" w:hAnsi="Arial" w:cs="Arial"/>
                <w:sz w:val="22"/>
                <w:szCs w:val="22"/>
                <w:lang w:val="sr-Cyrl-RS"/>
              </w:rPr>
              <w:t>Додатак</w:t>
            </w:r>
            <w:r w:rsidRPr="00E92821">
              <w:rPr>
                <w:rFonts w:ascii="Arial" w:hAnsi="Arial" w:cs="Arial"/>
                <w:sz w:val="22"/>
                <w:szCs w:val="22"/>
                <w:lang w:val="sr-Cyrl-RS"/>
              </w:rPr>
              <w:t xml:space="preserve"> 1 овог Уговора;</w:t>
            </w:r>
          </w:p>
          <w:p w:rsidR="00782D6D" w:rsidRPr="00E92821" w:rsidRDefault="00782D6D" w:rsidP="00E92821">
            <w:pPr>
              <w:pStyle w:val="Heading1"/>
              <w:numPr>
                <w:ilvl w:val="0"/>
                <w:numId w:val="0"/>
              </w:numPr>
              <w:rPr>
                <w:rFonts w:ascii="Arial" w:eastAsia="Arial" w:hAnsi="Arial"/>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Applicable Law</w:t>
            </w:r>
            <w:r w:rsidRPr="00E92821">
              <w:rPr>
                <w:rFonts w:ascii="Arial" w:hAnsi="Arial" w:cs="Arial"/>
                <w:sz w:val="22"/>
                <w:szCs w:val="22"/>
              </w:rPr>
              <w:tab/>
              <w:t>means all relevant binding laws and regulations applicable in the RoS;</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Меродавно право</w:t>
            </w:r>
            <w:r w:rsidRPr="00E92821">
              <w:rPr>
                <w:rFonts w:ascii="Arial" w:hAnsi="Arial" w:cs="Arial"/>
                <w:sz w:val="22"/>
                <w:szCs w:val="22"/>
                <w:lang w:val="sr-Cyrl-RS"/>
              </w:rPr>
              <w:t xml:space="preserve"> означава све релевантне обавезујуће законе и прописе који се примењују у Републици Србији;</w:t>
            </w:r>
          </w:p>
          <w:p w:rsidR="00782D6D" w:rsidRPr="00E92821" w:rsidRDefault="00782D6D" w:rsidP="00E92821">
            <w:pPr>
              <w:pStyle w:val="Heading1"/>
              <w:numPr>
                <w:ilvl w:val="0"/>
                <w:numId w:val="0"/>
              </w:numPr>
              <w:ind w:left="567"/>
              <w:rPr>
                <w:rFonts w:ascii="Arial" w:eastAsia="Arial" w:hAnsi="Arial"/>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Assets</w:t>
            </w:r>
            <w:r w:rsidRPr="00E92821">
              <w:rPr>
                <w:rFonts w:ascii="Arial" w:hAnsi="Arial" w:cs="Arial"/>
                <w:sz w:val="22"/>
                <w:szCs w:val="22"/>
              </w:rPr>
              <w:t xml:space="preserve"> </w:t>
            </w:r>
            <w:r w:rsidRPr="00E92821">
              <w:rPr>
                <w:rFonts w:ascii="Arial" w:hAnsi="Arial" w:cs="Arial"/>
                <w:sz w:val="22"/>
                <w:szCs w:val="22"/>
              </w:rPr>
              <w:tab/>
              <w:t xml:space="preserve">means collectively the Agricultural Land, Equipment (including Leased Equipment) and Facilities which Seller is selling to the JVC; </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Имовина</w:t>
            </w:r>
            <w:r w:rsidRPr="00E92821">
              <w:rPr>
                <w:rFonts w:ascii="Arial" w:hAnsi="Arial" w:cs="Arial"/>
                <w:sz w:val="22"/>
                <w:szCs w:val="22"/>
                <w:lang w:val="sr-Cyrl-RS"/>
              </w:rPr>
              <w:t xml:space="preserve"> означава заједнички Пољопривредно земљиште, Опрему и Објекте које Продавац продаје Заједничком привредном друштву;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Business Day</w:t>
            </w:r>
            <w:r w:rsidRPr="00E92821">
              <w:rPr>
                <w:rFonts w:ascii="Arial" w:hAnsi="Arial" w:cs="Arial"/>
                <w:sz w:val="22"/>
                <w:szCs w:val="22"/>
              </w:rPr>
              <w:tab/>
              <w:t>means a day on which banks are open for business in the RoS;</w:t>
            </w:r>
          </w:p>
          <w:p w:rsidR="00782D6D" w:rsidRPr="00E92821" w:rsidRDefault="00782D6D" w:rsidP="00E92821">
            <w:pPr>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Радни дан</w:t>
            </w:r>
            <w:r w:rsidRPr="00E92821">
              <w:rPr>
                <w:rFonts w:ascii="Arial" w:hAnsi="Arial" w:cs="Arial"/>
                <w:sz w:val="22"/>
                <w:szCs w:val="22"/>
                <w:lang w:val="sr-Cyrl-RS"/>
              </w:rPr>
              <w:t xml:space="preserve"> означава дан када банке раде у РС;</w:t>
            </w:r>
          </w:p>
          <w:p w:rsidR="00782D6D" w:rsidRPr="00E92821" w:rsidRDefault="00782D6D" w:rsidP="00E92821">
            <w:pPr>
              <w:ind w:left="569"/>
              <w:rPr>
                <w:rFonts w:ascii="Arial" w:hAnsi="Arial" w:cs="Arial"/>
                <w:sz w:val="22"/>
                <w:szCs w:val="22"/>
                <w:lang w:val="sr-Cyrl-RS"/>
              </w:rPr>
            </w:pP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Clausula Intabulandi</w:t>
            </w:r>
            <w:r w:rsidRPr="00E92821">
              <w:rPr>
                <w:rFonts w:ascii="Arial" w:hAnsi="Arial" w:cs="Arial"/>
                <w:sz w:val="22"/>
                <w:szCs w:val="22"/>
              </w:rPr>
              <w:t xml:space="preserve"> means the court verified statement of the Seller that it irrevocably and unconditionally agrees </w:t>
            </w:r>
            <w:r w:rsidRPr="00E92821">
              <w:rPr>
                <w:rFonts w:ascii="Arial" w:hAnsi="Arial" w:cs="Arial"/>
                <w:sz w:val="22"/>
                <w:szCs w:val="22"/>
              </w:rPr>
              <w:lastRenderedPageBreak/>
              <w:t xml:space="preserve">with the registration of the JVC, as the owner of the Agricultural Land and Facilities with the competent public registry; </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 xml:space="preserve">Клаузула </w:t>
            </w:r>
            <w:r w:rsidR="005B5E13" w:rsidRPr="00E92821">
              <w:rPr>
                <w:rFonts w:ascii="Arial" w:hAnsi="Arial" w:cs="Arial"/>
                <w:b/>
                <w:sz w:val="22"/>
                <w:szCs w:val="22"/>
                <w:lang w:val="sr-Cyrl-RS"/>
              </w:rPr>
              <w:t>и</w:t>
            </w:r>
            <w:r w:rsidRPr="00E92821">
              <w:rPr>
                <w:rFonts w:ascii="Arial" w:hAnsi="Arial" w:cs="Arial"/>
                <w:b/>
                <w:sz w:val="22"/>
                <w:szCs w:val="22"/>
                <w:lang w:val="sr-Cyrl-RS"/>
              </w:rPr>
              <w:t>нтабуланди</w:t>
            </w:r>
            <w:r w:rsidRPr="00E92821">
              <w:rPr>
                <w:rFonts w:ascii="Arial" w:hAnsi="Arial" w:cs="Arial"/>
                <w:sz w:val="22"/>
                <w:szCs w:val="22"/>
                <w:lang w:val="sr-Cyrl-RS"/>
              </w:rPr>
              <w:t xml:space="preserve"> означава изјаву Продавца судски оверену да се неопозиво и безусловно слаже са </w:t>
            </w:r>
            <w:r w:rsidRPr="00E92821">
              <w:rPr>
                <w:rFonts w:ascii="Arial" w:hAnsi="Arial" w:cs="Arial"/>
                <w:sz w:val="22"/>
                <w:szCs w:val="22"/>
                <w:lang w:val="sr-Cyrl-RS"/>
              </w:rPr>
              <w:lastRenderedPageBreak/>
              <w:t xml:space="preserve">уписом Заједничког привредног друштва, као власника Пољопривредног земљишта и Објеката код овлашћеног јавног регистра;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lastRenderedPageBreak/>
              <w:t>Closing</w:t>
            </w:r>
            <w:r w:rsidRPr="00E92821">
              <w:rPr>
                <w:rFonts w:ascii="Arial" w:hAnsi="Arial" w:cs="Arial"/>
                <w:sz w:val="22"/>
                <w:szCs w:val="22"/>
              </w:rPr>
              <w:t xml:space="preserve"> has the meaning as described in the JVA;</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Затварање</w:t>
            </w:r>
            <w:r w:rsidRPr="00E92821">
              <w:rPr>
                <w:rFonts w:ascii="Arial" w:hAnsi="Arial" w:cs="Arial"/>
                <w:sz w:val="22"/>
                <w:szCs w:val="22"/>
                <w:lang w:val="sr-Cyrl-RS"/>
              </w:rPr>
              <w:t xml:space="preserve"> има значење како је описано у Уговору о заједничком улагању;</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Closing Date</w:t>
            </w:r>
            <w:r w:rsidRPr="00E92821">
              <w:rPr>
                <w:rFonts w:ascii="Arial" w:hAnsi="Arial" w:cs="Arial"/>
                <w:sz w:val="22"/>
                <w:szCs w:val="22"/>
              </w:rPr>
              <w:t xml:space="preserve"> has the meaning as described in the JVA;</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Датум затварања</w:t>
            </w:r>
            <w:r w:rsidRPr="00E92821">
              <w:rPr>
                <w:rFonts w:ascii="Arial" w:hAnsi="Arial" w:cs="Arial"/>
                <w:sz w:val="22"/>
                <w:szCs w:val="22"/>
                <w:lang w:val="sr-Cyrl-RS"/>
              </w:rPr>
              <w:tab/>
              <w:t>има значење како је описано у Уговору о заједничком улагању;</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 xml:space="preserve">Closing Notice </w:t>
            </w:r>
            <w:r w:rsidRPr="00E92821">
              <w:rPr>
                <w:rFonts w:ascii="Arial" w:hAnsi="Arial" w:cs="Arial"/>
                <w:sz w:val="22"/>
                <w:szCs w:val="22"/>
              </w:rPr>
              <w:t xml:space="preserve">means the notice that set out the Closing Date and confirms that all conditions precedent under the JVA have been fulfilled; </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Обавештење о затварању</w:t>
            </w:r>
            <w:r w:rsidRPr="00E92821">
              <w:rPr>
                <w:rFonts w:ascii="Arial" w:hAnsi="Arial" w:cs="Arial"/>
                <w:sz w:val="22"/>
                <w:szCs w:val="22"/>
                <w:lang w:val="sr-Cyrl-RS"/>
              </w:rPr>
              <w:t xml:space="preserve"> означава обавештење којим се утврђује Датум затварања и потврђује се да су испуњени сви предуслови из Уговора о заједничком улагању;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Competent Authority</w:t>
            </w:r>
            <w:r w:rsidRPr="00E92821">
              <w:rPr>
                <w:rFonts w:ascii="Arial" w:hAnsi="Arial" w:cs="Arial"/>
                <w:sz w:val="22"/>
                <w:szCs w:val="22"/>
              </w:rPr>
              <w:t xml:space="preserve"> means any relevant governmental, administrative, judicial or regulatory body, department, agency, commission, authority or instrumentality;</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 xml:space="preserve">Надлежни орган </w:t>
            </w:r>
            <w:r w:rsidRPr="00E92821">
              <w:rPr>
                <w:rFonts w:ascii="Arial" w:hAnsi="Arial" w:cs="Arial"/>
                <w:sz w:val="22"/>
                <w:szCs w:val="22"/>
                <w:lang w:val="sr-Cyrl-RS"/>
              </w:rPr>
              <w:t>означава било које компетентно владино, управно, судско или регулаторно тело, одељење, агенцију, комисију, орган или средство;</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Conditions Precedent</w:t>
            </w:r>
            <w:r w:rsidRPr="00E92821">
              <w:rPr>
                <w:rFonts w:ascii="Arial" w:hAnsi="Arial" w:cs="Arial"/>
                <w:sz w:val="22"/>
                <w:szCs w:val="22"/>
              </w:rPr>
              <w:t xml:space="preserve"> has the meaning as set out in the JVA;</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Предуслови</w:t>
            </w:r>
            <w:r w:rsidRPr="00E92821">
              <w:rPr>
                <w:rFonts w:ascii="Arial" w:hAnsi="Arial" w:cs="Arial"/>
                <w:sz w:val="22"/>
                <w:szCs w:val="22"/>
                <w:lang w:val="sr-Cyrl-RS"/>
              </w:rPr>
              <w:t xml:space="preserve"> има значење како је описано у Уговору о заједничком улагању;</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Confidential Information</w:t>
            </w:r>
            <w:r w:rsidRPr="00E92821">
              <w:rPr>
                <w:rFonts w:ascii="Arial" w:hAnsi="Arial" w:cs="Arial"/>
                <w:sz w:val="22"/>
                <w:szCs w:val="22"/>
              </w:rPr>
              <w:t xml:space="preserve"> shall have the meaning as described in Article 12.1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Поверљиви подаци</w:t>
            </w:r>
            <w:r w:rsidRPr="00E92821">
              <w:rPr>
                <w:rFonts w:ascii="Arial" w:hAnsi="Arial" w:cs="Arial"/>
                <w:sz w:val="22"/>
                <w:szCs w:val="22"/>
                <w:lang w:val="sr-Cyrl-RS"/>
              </w:rPr>
              <w:t xml:space="preserve"> има значење како је описано у Члану 12.1 овог </w:t>
            </w:r>
            <w:r w:rsidR="00503ACC" w:rsidRPr="00E92821">
              <w:rPr>
                <w:rFonts w:ascii="Arial" w:hAnsi="Arial" w:cs="Arial"/>
                <w:sz w:val="22"/>
                <w:szCs w:val="22"/>
                <w:lang w:val="sr-Cyrl-RS"/>
              </w:rPr>
              <w:t>Уговора</w:t>
            </w:r>
            <w:r w:rsidRPr="00E92821">
              <w:rPr>
                <w:rFonts w:ascii="Arial" w:hAnsi="Arial" w:cs="Arial"/>
                <w:sz w:val="22"/>
                <w:szCs w:val="22"/>
                <w:lang w:val="sr-Cyrl-RS"/>
              </w:rPr>
              <w:t>;</w:t>
            </w:r>
          </w:p>
          <w:p w:rsidR="00782D6D" w:rsidRPr="00E92821" w:rsidRDefault="00782D6D" w:rsidP="00E92821">
            <w:pPr>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Disclosing Party</w:t>
            </w:r>
            <w:r w:rsidRPr="00E92821">
              <w:rPr>
                <w:rFonts w:ascii="Arial" w:hAnsi="Arial" w:cs="Arial"/>
                <w:sz w:val="22"/>
                <w:szCs w:val="22"/>
              </w:rPr>
              <w:t xml:space="preserve"> shall have the meaning as described in Article 12.1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Страна давалац поверљивих података</w:t>
            </w:r>
            <w:r w:rsidRPr="00E92821">
              <w:rPr>
                <w:rFonts w:ascii="Arial" w:hAnsi="Arial" w:cs="Arial"/>
                <w:sz w:val="22"/>
                <w:szCs w:val="22"/>
                <w:lang w:val="sr-Cyrl-RS"/>
              </w:rPr>
              <w:t xml:space="preserve"> има значење како је описано у Члану 12.1 овог </w:t>
            </w:r>
            <w:r w:rsidR="00A0269F" w:rsidRPr="00E92821">
              <w:rPr>
                <w:rFonts w:ascii="Arial" w:hAnsi="Arial" w:cs="Arial"/>
                <w:sz w:val="22"/>
                <w:szCs w:val="22"/>
                <w:lang w:val="sr-Cyrl-RS"/>
              </w:rPr>
              <w:t>Уговора</w:t>
            </w:r>
            <w:r w:rsidRPr="00E92821">
              <w:rPr>
                <w:rFonts w:ascii="Arial" w:hAnsi="Arial" w:cs="Arial"/>
                <w:sz w:val="22"/>
                <w:szCs w:val="22"/>
                <w:lang w:val="sr-Cyrl-RS"/>
              </w:rPr>
              <w:t>;</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Encumbrance</w:t>
            </w:r>
            <w:r w:rsidRPr="00E92821">
              <w:rPr>
                <w:rFonts w:ascii="Arial" w:hAnsi="Arial" w:cs="Arial"/>
                <w:sz w:val="22"/>
                <w:szCs w:val="22"/>
              </w:rPr>
              <w:tab/>
              <w:t>means any mortgage, pledge, lien, option, right to acquire, assignment by way of security, retention of title, right of pre-emption, right of first refusal or any third party right or interest or claim including any other security interest of any kind and any agreement to create any of the foregoing;</w:t>
            </w:r>
          </w:p>
          <w:p w:rsidR="00782D6D" w:rsidRPr="00E92821" w:rsidRDefault="00782D6D" w:rsidP="00E92821">
            <w:pPr>
              <w:ind w:left="567"/>
              <w:rPr>
                <w:rFonts w:ascii="Arial" w:hAnsi="Arial" w:cs="Arial"/>
                <w:sz w:val="22"/>
                <w:szCs w:val="22"/>
              </w:rPr>
            </w:pP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Терети</w:t>
            </w:r>
            <w:r w:rsidRPr="00E92821">
              <w:rPr>
                <w:rFonts w:ascii="Arial" w:hAnsi="Arial" w:cs="Arial"/>
                <w:sz w:val="22"/>
                <w:szCs w:val="22"/>
                <w:lang w:val="sr-Cyrl-RS"/>
              </w:rPr>
              <w:t xml:space="preserve"> означава</w:t>
            </w:r>
            <w:r w:rsidR="00A0269F" w:rsidRPr="00E92821">
              <w:rPr>
                <w:rFonts w:ascii="Arial" w:hAnsi="Arial" w:cs="Arial"/>
                <w:sz w:val="22"/>
                <w:szCs w:val="22"/>
                <w:lang w:val="sr-Cyrl-RS"/>
              </w:rPr>
              <w:t>ју</w:t>
            </w:r>
            <w:r w:rsidRPr="00E92821">
              <w:rPr>
                <w:rFonts w:ascii="Arial" w:hAnsi="Arial" w:cs="Arial"/>
                <w:sz w:val="22"/>
                <w:szCs w:val="22"/>
                <w:lang w:val="sr-Cyrl-RS"/>
              </w:rPr>
              <w:t xml:space="preserve"> било коју хипотеку, залогу, опцију, право на стицање, доделу по основу средства обезбеђења, задржавање права власништва, право прече куповине, право на прво одбијање понуде или неко друго право, интерес или захтев трећег лица укључујући интересе по основу средства обезбеђења било које врсте или било ког уговора у циљу креирања било чега од претходно наведеног;</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Equipment</w:t>
            </w:r>
            <w:r w:rsidRPr="00E92821">
              <w:rPr>
                <w:rFonts w:ascii="Arial" w:hAnsi="Arial" w:cs="Arial"/>
                <w:sz w:val="22"/>
                <w:szCs w:val="22"/>
              </w:rPr>
              <w:tab/>
              <w:t xml:space="preserve">means machinery, materials, tooling, parts to be bought </w:t>
            </w:r>
            <w:r w:rsidRPr="00E92821">
              <w:rPr>
                <w:rFonts w:ascii="Arial" w:hAnsi="Arial" w:cs="Arial"/>
                <w:sz w:val="22"/>
                <w:szCs w:val="22"/>
              </w:rPr>
              <w:lastRenderedPageBreak/>
              <w:t xml:space="preserve">by the JVC from the Seller as described in the Exhibit 3 hereof; </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9D2D52" w:rsidP="00E92821">
            <w:pPr>
              <w:ind w:left="569"/>
              <w:rPr>
                <w:rFonts w:ascii="Arial" w:hAnsi="Arial" w:cs="Arial"/>
                <w:sz w:val="22"/>
                <w:szCs w:val="22"/>
                <w:lang w:val="sr-Cyrl-RS"/>
              </w:rPr>
            </w:pPr>
            <w:r>
              <w:rPr>
                <w:rFonts w:ascii="Arial" w:hAnsi="Arial" w:cs="Arial"/>
                <w:b/>
                <w:sz w:val="22"/>
                <w:szCs w:val="22"/>
                <w:lang w:val="sr-Cyrl-RS"/>
              </w:rPr>
              <w:t xml:space="preserve">Опрема </w:t>
            </w:r>
            <w:r>
              <w:rPr>
                <w:rFonts w:ascii="Arial" w:hAnsi="Arial" w:cs="Arial"/>
                <w:sz w:val="22"/>
                <w:szCs w:val="22"/>
                <w:lang w:val="sr-Cyrl-RS"/>
              </w:rPr>
              <w:t xml:space="preserve">означава машине, </w:t>
            </w:r>
            <w:r w:rsidR="00782D6D" w:rsidRPr="00E92821">
              <w:rPr>
                <w:rFonts w:ascii="Arial" w:hAnsi="Arial" w:cs="Arial"/>
                <w:sz w:val="22"/>
                <w:szCs w:val="22"/>
                <w:lang w:val="sr-Cyrl-RS"/>
              </w:rPr>
              <w:t xml:space="preserve">материјале, алате, делове које ће купити Заједничко привредно </w:t>
            </w:r>
            <w:r w:rsidR="00782D6D" w:rsidRPr="00E92821">
              <w:rPr>
                <w:rFonts w:ascii="Arial" w:hAnsi="Arial" w:cs="Arial"/>
                <w:sz w:val="22"/>
                <w:szCs w:val="22"/>
                <w:lang w:val="sr-Cyrl-RS"/>
              </w:rPr>
              <w:lastRenderedPageBreak/>
              <w:t xml:space="preserve">друштво од Продавца, како је наведено у </w:t>
            </w:r>
            <w:r w:rsidR="00CC5E78" w:rsidRPr="00E92821">
              <w:rPr>
                <w:rFonts w:ascii="Arial" w:hAnsi="Arial" w:cs="Arial"/>
                <w:sz w:val="22"/>
                <w:szCs w:val="22"/>
                <w:lang w:val="sr-Cyrl-RS"/>
              </w:rPr>
              <w:t>Додатку</w:t>
            </w:r>
            <w:r w:rsidR="00782D6D" w:rsidRPr="00E92821">
              <w:rPr>
                <w:rFonts w:ascii="Arial" w:hAnsi="Arial" w:cs="Arial"/>
                <w:sz w:val="22"/>
                <w:szCs w:val="22"/>
                <w:lang w:val="sr-Cyrl-RS"/>
              </w:rPr>
              <w:t xml:space="preserve"> 3 овог Уговора;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9D2D52" w:rsidP="00E92821">
            <w:pPr>
              <w:ind w:left="567"/>
              <w:rPr>
                <w:rFonts w:ascii="Arial" w:hAnsi="Arial" w:cs="Arial"/>
                <w:sz w:val="22"/>
                <w:szCs w:val="22"/>
              </w:rPr>
            </w:pPr>
            <w:r>
              <w:rPr>
                <w:rFonts w:ascii="Arial" w:hAnsi="Arial" w:cs="Arial"/>
                <w:b/>
                <w:sz w:val="22"/>
                <w:szCs w:val="22"/>
              </w:rPr>
              <w:lastRenderedPageBreak/>
              <w:t>Escrow Agreement</w:t>
            </w:r>
            <w:r>
              <w:rPr>
                <w:rFonts w:ascii="Arial" w:hAnsi="Arial" w:cs="Arial"/>
                <w:b/>
                <w:sz w:val="22"/>
                <w:szCs w:val="22"/>
                <w:lang w:val="sr-Cyrl-RS"/>
              </w:rPr>
              <w:t xml:space="preserve"> </w:t>
            </w:r>
            <w:r w:rsidR="00782D6D" w:rsidRPr="00E92821">
              <w:rPr>
                <w:rFonts w:ascii="Arial" w:hAnsi="Arial" w:cs="Arial"/>
                <w:bCs/>
                <w:sz w:val="22"/>
                <w:szCs w:val="22"/>
              </w:rPr>
              <w:t>means the agreement signed between the Escrow Bank, the JVC, the RoS, the Secured Creditors and the Leasing Company which will anticipate the payment and distribution of the Total Price of the Seller’s Assets in a manner that will guarantee the removal of the Registered Securities from inter alia the Assets of the Seller;</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 xml:space="preserve">Уговор о рачуну са посебном наменом </w:t>
            </w:r>
            <w:r w:rsidRPr="00E92821">
              <w:rPr>
                <w:rFonts w:ascii="Arial" w:hAnsi="Arial" w:cs="Arial"/>
                <w:sz w:val="22"/>
                <w:szCs w:val="22"/>
                <w:lang w:val="sr-Cyrl-RS"/>
              </w:rPr>
              <w:t xml:space="preserve">означава уговор који су потписали Банка код које је отворен рачун са посебном наменом, Заједничко привредно друштво, РС, Разлучни повериоци и </w:t>
            </w:r>
            <w:r w:rsidR="00CF638E">
              <w:rPr>
                <w:rFonts w:ascii="Arial" w:hAnsi="Arial" w:cs="Arial"/>
                <w:sz w:val="22"/>
                <w:szCs w:val="22"/>
                <w:lang w:val="sr-Cyrl-RS"/>
              </w:rPr>
              <w:t>Повериоци са Обезбеђеним Потраживањем</w:t>
            </w:r>
            <w:r w:rsidR="0026668D">
              <w:rPr>
                <w:rFonts w:ascii="Arial" w:hAnsi="Arial" w:cs="Arial"/>
                <w:sz w:val="22"/>
                <w:szCs w:val="22"/>
                <w:lang w:val="sr-Cyrl-RS"/>
              </w:rPr>
              <w:t xml:space="preserve"> и Лизинг Друштво</w:t>
            </w:r>
            <w:r w:rsidRPr="00E92821">
              <w:rPr>
                <w:rFonts w:ascii="Arial" w:hAnsi="Arial" w:cs="Arial"/>
                <w:sz w:val="22"/>
                <w:szCs w:val="22"/>
                <w:lang w:val="sr-Cyrl-RS"/>
              </w:rPr>
              <w:t xml:space="preserve"> који чекају исплату и расподелу Укупне цене Имовине Продавца на начин који гарантује уклањање Регистрованих средстава обезбеђења са, између осталог, Имовине Продавца;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9D2D52" w:rsidP="00E92821">
            <w:pPr>
              <w:ind w:left="567"/>
              <w:rPr>
                <w:rFonts w:ascii="Arial" w:hAnsi="Arial" w:cs="Arial"/>
                <w:sz w:val="22"/>
                <w:szCs w:val="22"/>
              </w:rPr>
            </w:pPr>
            <w:r>
              <w:rPr>
                <w:rFonts w:ascii="Arial" w:hAnsi="Arial" w:cs="Arial"/>
                <w:b/>
                <w:sz w:val="22"/>
                <w:szCs w:val="22"/>
              </w:rPr>
              <w:t>Escrow</w:t>
            </w:r>
            <w:r>
              <w:rPr>
                <w:rFonts w:ascii="Arial" w:hAnsi="Arial" w:cs="Arial"/>
                <w:b/>
                <w:sz w:val="22"/>
                <w:szCs w:val="22"/>
                <w:lang w:val="sr-Cyrl-RS"/>
              </w:rPr>
              <w:t xml:space="preserve"> </w:t>
            </w:r>
            <w:r w:rsidR="00782D6D" w:rsidRPr="00E92821">
              <w:rPr>
                <w:rFonts w:ascii="Arial" w:hAnsi="Arial" w:cs="Arial"/>
                <w:b/>
                <w:sz w:val="22"/>
                <w:szCs w:val="22"/>
              </w:rPr>
              <w:t>Account</w:t>
            </w:r>
            <w:r>
              <w:rPr>
                <w:rFonts w:ascii="Arial" w:hAnsi="Arial" w:cs="Arial"/>
                <w:sz w:val="22"/>
                <w:szCs w:val="22"/>
                <w:lang w:val="sr-Cyrl-RS"/>
              </w:rPr>
              <w:t xml:space="preserve"> </w:t>
            </w:r>
            <w:r w:rsidR="00782D6D" w:rsidRPr="00E92821">
              <w:rPr>
                <w:rFonts w:ascii="Arial" w:hAnsi="Arial" w:cs="Arial"/>
                <w:sz w:val="22"/>
                <w:szCs w:val="22"/>
              </w:rPr>
              <w:t>means the account opened in the Escrow Bank based on the Escrow Agreement(s);</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Рачун са посебном наменом</w:t>
            </w:r>
            <w:r w:rsidR="00DC3949">
              <w:rPr>
                <w:rFonts w:ascii="Arial" w:hAnsi="Arial" w:cs="Arial"/>
                <w:sz w:val="22"/>
                <w:szCs w:val="22"/>
                <w:lang w:val="sr-Cyrl-RS"/>
              </w:rPr>
              <w:t xml:space="preserve"> </w:t>
            </w:r>
            <w:r w:rsidRPr="00E92821">
              <w:rPr>
                <w:rFonts w:ascii="Arial" w:hAnsi="Arial" w:cs="Arial"/>
                <w:sz w:val="22"/>
                <w:szCs w:val="22"/>
                <w:lang w:val="sr-Cyrl-RS"/>
              </w:rPr>
              <w:t>означава рачун отворен код Банке код које се отвара рачун са посебном наменом на основу Уговора о рачуну са посебном наменом;</w:t>
            </w:r>
          </w:p>
          <w:p w:rsidR="00782D6D" w:rsidRPr="00E92821" w:rsidRDefault="00782D6D" w:rsidP="00E92821">
            <w:pPr>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b/>
                <w:sz w:val="22"/>
                <w:szCs w:val="22"/>
              </w:rPr>
            </w:pPr>
            <w:r w:rsidRPr="00E92821">
              <w:rPr>
                <w:rFonts w:ascii="Arial" w:hAnsi="Arial" w:cs="Arial"/>
                <w:b/>
                <w:sz w:val="22"/>
                <w:szCs w:val="22"/>
              </w:rPr>
              <w:t>Escrow Bank</w:t>
            </w:r>
            <w:r w:rsidRPr="00E92821">
              <w:rPr>
                <w:rFonts w:ascii="Arial" w:hAnsi="Arial" w:cs="Arial"/>
                <w:sz w:val="22"/>
                <w:szCs w:val="22"/>
              </w:rPr>
              <w:tab/>
            </w:r>
            <w:r w:rsidRPr="00E92821">
              <w:rPr>
                <w:rFonts w:ascii="Arial" w:hAnsi="Arial" w:cs="Arial"/>
                <w:bCs/>
                <w:sz w:val="22"/>
                <w:szCs w:val="22"/>
              </w:rPr>
              <w:t>has the meaning as set out in the JVA;</w:t>
            </w: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Банка код које је отворен рачун са посебном наменом</w:t>
            </w:r>
            <w:r w:rsidR="00DC3949">
              <w:rPr>
                <w:rFonts w:ascii="Arial" w:hAnsi="Arial" w:cs="Arial"/>
                <w:sz w:val="22"/>
                <w:szCs w:val="22"/>
                <w:lang w:val="sr-Cyrl-RS"/>
              </w:rPr>
              <w:t xml:space="preserve"> </w:t>
            </w:r>
            <w:r w:rsidRPr="00E92821">
              <w:rPr>
                <w:rFonts w:ascii="Arial" w:hAnsi="Arial" w:cs="Arial"/>
                <w:sz w:val="22"/>
                <w:szCs w:val="22"/>
                <w:lang w:val="sr-Cyrl-RS"/>
              </w:rPr>
              <w:t>има значење дато у Уговору о заједничком улагању;</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Escrow Notice</w:t>
            </w:r>
            <w:r w:rsidRPr="00E92821">
              <w:rPr>
                <w:rFonts w:ascii="Arial" w:hAnsi="Arial" w:cs="Arial"/>
                <w:sz w:val="22"/>
                <w:szCs w:val="22"/>
              </w:rPr>
              <w:tab/>
              <w:t>means a written notice that shall be sent jointly by the RoS and Al Rawafed to the JVC confirming that the conditions precedent for payment of the respective amount to the Escrow Account under the Joint Venture Agreement have been met;</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 xml:space="preserve">Обавештење о рачуну са посебном наменом </w:t>
            </w:r>
            <w:r w:rsidRPr="00E92821">
              <w:rPr>
                <w:rFonts w:ascii="Arial" w:hAnsi="Arial" w:cs="Arial"/>
                <w:sz w:val="22"/>
                <w:szCs w:val="22"/>
                <w:lang w:val="sr-Cyrl-RS"/>
              </w:rPr>
              <w:t xml:space="preserve">означава писано обавештење које ће РС и Ал </w:t>
            </w:r>
            <w:r w:rsidR="00EF413A" w:rsidRPr="00E92821">
              <w:rPr>
                <w:rFonts w:ascii="Arial" w:hAnsi="Arial" w:cs="Arial"/>
                <w:sz w:val="22"/>
                <w:szCs w:val="22"/>
                <w:lang w:val="sr-Cyrl-RS"/>
              </w:rPr>
              <w:t>Равафед</w:t>
            </w:r>
            <w:r w:rsidRPr="00E92821">
              <w:rPr>
                <w:rFonts w:ascii="Arial" w:hAnsi="Arial" w:cs="Arial"/>
                <w:sz w:val="22"/>
                <w:szCs w:val="22"/>
                <w:lang w:val="sr-Cyrl-RS"/>
              </w:rPr>
              <w:t xml:space="preserve"> заједно послати Заједничком привредном друштву потврђујући да су испуњени предуслови за исплату одређеног износа на Рачун посебне намене у оквиру Уговора о заједничком улагању;</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Exclusive Competence Disputes</w:t>
            </w:r>
            <w:r w:rsidRPr="00E92821">
              <w:rPr>
                <w:rFonts w:ascii="Arial" w:hAnsi="Arial" w:cs="Arial"/>
                <w:sz w:val="22"/>
                <w:szCs w:val="22"/>
              </w:rPr>
              <w:t xml:space="preserve"> has the meaning as described in Article 11</w:t>
            </w:r>
            <w:r w:rsidR="003E2CE3">
              <w:rPr>
                <w:rFonts w:ascii="Arial" w:hAnsi="Arial" w:cs="Arial"/>
                <w:sz w:val="22"/>
                <w:szCs w:val="22"/>
              </w:rPr>
              <w:t xml:space="preserve">.2 </w:t>
            </w:r>
            <w:r w:rsidRPr="00E92821">
              <w:rPr>
                <w:rFonts w:ascii="Arial" w:hAnsi="Arial" w:cs="Arial"/>
                <w:sz w:val="22"/>
                <w:szCs w:val="22"/>
              </w:rPr>
              <w:t>hereof;</w:t>
            </w:r>
          </w:p>
          <w:p w:rsidR="00782D6D" w:rsidRPr="00E92821" w:rsidRDefault="00782D6D" w:rsidP="00E92821">
            <w:pPr>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Default="00782D6D" w:rsidP="00E92821">
            <w:pPr>
              <w:ind w:left="569"/>
              <w:rPr>
                <w:rFonts w:ascii="Arial" w:hAnsi="Arial" w:cs="Arial"/>
                <w:sz w:val="22"/>
                <w:szCs w:val="22"/>
                <w:lang w:val="sr-Cyrl-RS"/>
              </w:rPr>
            </w:pPr>
            <w:r w:rsidRPr="00E92821">
              <w:rPr>
                <w:rFonts w:ascii="Arial" w:hAnsi="Arial" w:cs="Arial"/>
                <w:b/>
                <w:sz w:val="22"/>
                <w:szCs w:val="22"/>
                <w:lang w:val="sr-Cyrl-RS"/>
              </w:rPr>
              <w:t>Спорови</w:t>
            </w:r>
            <w:r w:rsidRPr="00E92821">
              <w:rPr>
                <w:rFonts w:ascii="Arial" w:hAnsi="Arial" w:cs="Arial"/>
                <w:sz w:val="22"/>
                <w:szCs w:val="22"/>
                <w:lang w:val="sr-Cyrl-RS"/>
              </w:rPr>
              <w:t xml:space="preserve"> </w:t>
            </w:r>
            <w:r w:rsidRPr="00E92821">
              <w:rPr>
                <w:rFonts w:ascii="Arial" w:hAnsi="Arial" w:cs="Arial"/>
                <w:b/>
                <w:sz w:val="22"/>
                <w:szCs w:val="22"/>
                <w:lang w:val="sr-Cyrl-RS"/>
              </w:rPr>
              <w:t>за које постоји искључива надлежност</w:t>
            </w:r>
            <w:r w:rsidRPr="00E92821">
              <w:rPr>
                <w:rFonts w:ascii="Arial" w:hAnsi="Arial" w:cs="Arial"/>
                <w:sz w:val="22"/>
                <w:szCs w:val="22"/>
                <w:lang w:val="sr-Cyrl-RS"/>
              </w:rPr>
              <w:t xml:space="preserve"> има значење описано у члану 11</w:t>
            </w:r>
            <w:r w:rsidR="003E2CE3">
              <w:rPr>
                <w:rFonts w:ascii="Arial" w:hAnsi="Arial" w:cs="Arial"/>
                <w:sz w:val="22"/>
                <w:szCs w:val="22"/>
                <w:lang w:val="sr-Latn-RS"/>
              </w:rPr>
              <w:t>.2</w:t>
            </w:r>
            <w:r w:rsidRPr="00E92821">
              <w:rPr>
                <w:rFonts w:ascii="Arial" w:hAnsi="Arial" w:cs="Arial"/>
                <w:sz w:val="22"/>
                <w:szCs w:val="22"/>
                <w:lang w:val="sr-Cyrl-RS"/>
              </w:rPr>
              <w:t xml:space="preserve"> овог Уговора;</w:t>
            </w:r>
          </w:p>
          <w:p w:rsidR="00DC3949" w:rsidRPr="00E92821" w:rsidRDefault="00DC3949" w:rsidP="00E92821">
            <w:pPr>
              <w:ind w:left="569"/>
              <w:rPr>
                <w:rFonts w:ascii="Arial" w:hAnsi="Arial" w:cs="Arial"/>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Facilities</w:t>
            </w:r>
            <w:r w:rsidRPr="00E92821">
              <w:rPr>
                <w:rFonts w:ascii="Arial" w:hAnsi="Arial" w:cs="Arial"/>
                <w:sz w:val="22"/>
                <w:szCs w:val="22"/>
              </w:rPr>
              <w:t xml:space="preserve"> means buildings, installations and other immoveable structures including the land plot on which such facilities are located to be bought by the JVC from the Seller as specified in the Exhibit 2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Објекти</w:t>
            </w:r>
            <w:r w:rsidR="00DC3949">
              <w:rPr>
                <w:rFonts w:ascii="Arial" w:hAnsi="Arial" w:cs="Arial"/>
                <w:b/>
                <w:sz w:val="22"/>
                <w:szCs w:val="22"/>
                <w:lang w:val="sr-Cyrl-RS"/>
              </w:rPr>
              <w:t xml:space="preserve"> </w:t>
            </w:r>
            <w:r w:rsidR="00DC3949">
              <w:rPr>
                <w:rFonts w:ascii="Arial" w:hAnsi="Arial" w:cs="Arial"/>
                <w:sz w:val="22"/>
                <w:szCs w:val="22"/>
                <w:lang w:val="sr-Cyrl-RS"/>
              </w:rPr>
              <w:t xml:space="preserve">означава зграде, </w:t>
            </w:r>
            <w:r w:rsidRPr="00E92821">
              <w:rPr>
                <w:rFonts w:ascii="Arial" w:hAnsi="Arial" w:cs="Arial"/>
                <w:sz w:val="22"/>
                <w:szCs w:val="22"/>
                <w:lang w:val="sr-Cyrl-RS"/>
              </w:rPr>
              <w:t xml:space="preserve">инсталације и остале непокретности укључујући и парцеле на којима се ти објекти налазе које ће Заједничко привредно друштво купити од Продавца како је наведено у </w:t>
            </w:r>
            <w:r w:rsidR="00CC5E78" w:rsidRPr="00E92821">
              <w:rPr>
                <w:rFonts w:ascii="Arial" w:hAnsi="Arial" w:cs="Arial"/>
                <w:sz w:val="22"/>
                <w:szCs w:val="22"/>
                <w:lang w:val="sr-Cyrl-RS"/>
              </w:rPr>
              <w:t>Додатку</w:t>
            </w:r>
            <w:r w:rsidRPr="00E92821">
              <w:rPr>
                <w:rFonts w:ascii="Arial" w:hAnsi="Arial" w:cs="Arial"/>
                <w:sz w:val="22"/>
                <w:szCs w:val="22"/>
                <w:lang w:val="sr-Cyrl-RS"/>
              </w:rPr>
              <w:t xml:space="preserve"> 2 овог Уговора;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lastRenderedPageBreak/>
              <w:t>Handover Protocol</w:t>
            </w:r>
            <w:r w:rsidRPr="00E92821">
              <w:rPr>
                <w:rFonts w:ascii="Arial" w:hAnsi="Arial" w:cs="Arial"/>
                <w:sz w:val="22"/>
                <w:szCs w:val="22"/>
              </w:rPr>
              <w:t xml:space="preserve"> </w:t>
            </w:r>
            <w:r w:rsidRPr="00E92821">
              <w:rPr>
                <w:rFonts w:ascii="Arial" w:hAnsi="Arial" w:cs="Arial"/>
                <w:sz w:val="22"/>
                <w:szCs w:val="22"/>
              </w:rPr>
              <w:tab/>
              <w:t>has the meaning as described in the JVA;</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EC5D47" w:rsidP="00E92821">
            <w:pPr>
              <w:ind w:left="569"/>
              <w:rPr>
                <w:rFonts w:ascii="Arial" w:hAnsi="Arial" w:cs="Arial"/>
                <w:sz w:val="22"/>
                <w:szCs w:val="22"/>
                <w:lang w:val="sr-Cyrl-RS"/>
              </w:rPr>
            </w:pPr>
            <w:r>
              <w:rPr>
                <w:rFonts w:ascii="Arial" w:hAnsi="Arial" w:cs="Arial"/>
                <w:b/>
                <w:sz w:val="22"/>
                <w:szCs w:val="22"/>
                <w:lang w:val="sr-Cyrl-RS"/>
              </w:rPr>
              <w:t xml:space="preserve">Протокол </w:t>
            </w:r>
            <w:r w:rsidR="00782D6D" w:rsidRPr="00E92821">
              <w:rPr>
                <w:rFonts w:ascii="Arial" w:hAnsi="Arial" w:cs="Arial"/>
                <w:b/>
                <w:sz w:val="22"/>
                <w:szCs w:val="22"/>
                <w:lang w:val="sr-Cyrl-RS"/>
              </w:rPr>
              <w:t>примопредаје</w:t>
            </w:r>
            <w:r>
              <w:rPr>
                <w:rFonts w:ascii="Arial" w:hAnsi="Arial" w:cs="Arial"/>
                <w:sz w:val="22"/>
                <w:szCs w:val="22"/>
                <w:lang w:val="sr-Cyrl-RS"/>
              </w:rPr>
              <w:t xml:space="preserve"> </w:t>
            </w:r>
            <w:r w:rsidR="00782D6D" w:rsidRPr="00E92821">
              <w:rPr>
                <w:rFonts w:ascii="Arial" w:hAnsi="Arial" w:cs="Arial"/>
                <w:sz w:val="22"/>
                <w:szCs w:val="22"/>
                <w:lang w:val="sr-Cyrl-RS"/>
              </w:rPr>
              <w:t>има значење како је наведено у Уговору о заједничком улагању;</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Intergovernmental Agreement</w:t>
            </w:r>
            <w:r w:rsidRPr="00E92821">
              <w:rPr>
                <w:rFonts w:ascii="Arial" w:hAnsi="Arial" w:cs="Arial"/>
                <w:sz w:val="22"/>
                <w:szCs w:val="22"/>
              </w:rPr>
              <w:t xml:space="preserve"> shall have the meaning as described in Recital B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66439" w:rsidRDefault="007C2866">
            <w:pPr>
              <w:ind w:left="569"/>
              <w:rPr>
                <w:rFonts w:ascii="Arial" w:hAnsi="Arial" w:cs="Arial"/>
                <w:b/>
                <w:sz w:val="22"/>
                <w:szCs w:val="22"/>
                <w:lang w:val="sr-Cyrl-RS"/>
              </w:rPr>
            </w:pPr>
            <w:r w:rsidRPr="00E92821">
              <w:rPr>
                <w:rFonts w:ascii="Arial" w:hAnsi="Arial" w:cs="Arial"/>
                <w:b/>
                <w:sz w:val="22"/>
                <w:szCs w:val="22"/>
                <w:lang w:val="sr-Cyrl-RS"/>
              </w:rPr>
              <w:t>Међу</w:t>
            </w:r>
            <w:r>
              <w:rPr>
                <w:rFonts w:ascii="Arial" w:hAnsi="Arial" w:cs="Arial"/>
                <w:b/>
                <w:sz w:val="22"/>
                <w:szCs w:val="22"/>
                <w:lang w:val="sr-Cyrl-RS"/>
              </w:rPr>
              <w:t>државни</w:t>
            </w:r>
            <w:r w:rsidRPr="00E92821">
              <w:rPr>
                <w:rFonts w:ascii="Arial" w:hAnsi="Arial" w:cs="Arial"/>
                <w:b/>
                <w:sz w:val="22"/>
                <w:szCs w:val="22"/>
                <w:lang w:val="sr-Cyrl-RS"/>
              </w:rPr>
              <w:t xml:space="preserve"> </w:t>
            </w:r>
            <w:r w:rsidR="00AC4CCF">
              <w:rPr>
                <w:rFonts w:ascii="Arial" w:hAnsi="Arial" w:cs="Arial"/>
                <w:b/>
                <w:sz w:val="22"/>
                <w:szCs w:val="22"/>
                <w:lang w:val="sr-Cyrl-RS"/>
              </w:rPr>
              <w:t>споразум</w:t>
            </w:r>
            <w:r w:rsidR="00782D6D" w:rsidRPr="00E92821">
              <w:rPr>
                <w:rFonts w:ascii="Arial" w:hAnsi="Arial" w:cs="Arial"/>
                <w:sz w:val="22"/>
                <w:szCs w:val="22"/>
                <w:lang w:val="sr-Cyrl-RS"/>
              </w:rPr>
              <w:tab/>
              <w:t>има значење како је наведено у Уводним одредбама Б овог Уговора;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Leased Equipment</w:t>
            </w:r>
            <w:r w:rsidR="00EC5D47">
              <w:rPr>
                <w:rFonts w:ascii="Arial" w:hAnsi="Arial" w:cs="Arial"/>
                <w:sz w:val="22"/>
                <w:szCs w:val="22"/>
                <w:lang w:val="sr-Cyrl-RS"/>
              </w:rPr>
              <w:t xml:space="preserve"> </w:t>
            </w:r>
            <w:r w:rsidRPr="00E92821">
              <w:rPr>
                <w:rFonts w:ascii="Arial" w:hAnsi="Arial" w:cs="Arial"/>
                <w:sz w:val="22"/>
                <w:szCs w:val="22"/>
              </w:rPr>
              <w:t>means the Equipment which the Seller uses on the basis of the financial lease agreement specified in the Schedule 12 of the JVA and Exhibit 3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Опрема набављена на лизинг</w:t>
            </w:r>
            <w:r w:rsidRPr="00E92821">
              <w:rPr>
                <w:rFonts w:ascii="Arial" w:hAnsi="Arial" w:cs="Arial"/>
                <w:sz w:val="22"/>
                <w:szCs w:val="22"/>
                <w:lang w:val="sr-Cyrl-RS"/>
              </w:rPr>
              <w:t xml:space="preserve"> означава Опрему коју продавац користи на основу уговора о  финансијском лизингу како је наведена у Прилогу 12 Уговора о заједничком улагању и у </w:t>
            </w:r>
            <w:r w:rsidR="00CC5E78" w:rsidRPr="00E92821">
              <w:rPr>
                <w:rFonts w:ascii="Arial" w:hAnsi="Arial" w:cs="Arial"/>
                <w:sz w:val="22"/>
                <w:szCs w:val="22"/>
                <w:lang w:val="sr-Cyrl-RS"/>
              </w:rPr>
              <w:t xml:space="preserve">Додатку </w:t>
            </w:r>
            <w:r w:rsidRPr="00E92821">
              <w:rPr>
                <w:rFonts w:ascii="Arial" w:hAnsi="Arial" w:cs="Arial"/>
                <w:sz w:val="22"/>
                <w:szCs w:val="22"/>
                <w:lang w:val="sr-Cyrl-RS"/>
              </w:rPr>
              <w:t>3</w:t>
            </w:r>
            <w:r w:rsidR="002D2EED" w:rsidRPr="00E92821">
              <w:rPr>
                <w:rFonts w:ascii="Arial" w:hAnsi="Arial" w:cs="Arial"/>
                <w:sz w:val="22"/>
                <w:szCs w:val="22"/>
                <w:lang w:val="sr-Cyrl-RS"/>
              </w:rPr>
              <w:t xml:space="preserve"> </w:t>
            </w:r>
            <w:r w:rsidRPr="00E92821">
              <w:rPr>
                <w:rFonts w:ascii="Arial" w:hAnsi="Arial" w:cs="Arial"/>
                <w:sz w:val="22"/>
                <w:szCs w:val="22"/>
                <w:lang w:val="sr-Cyrl-RS"/>
              </w:rPr>
              <w:t>овог Уговора;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Leasing Company</w:t>
            </w:r>
            <w:r w:rsidRPr="00E92821">
              <w:rPr>
                <w:rFonts w:ascii="Arial" w:hAnsi="Arial" w:cs="Arial"/>
                <w:sz w:val="22"/>
                <w:szCs w:val="22"/>
              </w:rPr>
              <w:t xml:space="preserve"> </w:t>
            </w:r>
            <w:r w:rsidRPr="00E92821">
              <w:rPr>
                <w:rFonts w:ascii="Arial" w:hAnsi="Arial" w:cs="Arial"/>
                <w:sz w:val="22"/>
                <w:szCs w:val="22"/>
              </w:rPr>
              <w:tab/>
              <w:t>means VB Leasing doo, Beograd, limited liability company licensed for providing of financial lease services organised and existing under the Laws of the RoS, with the company identification no. 17481495;</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Лизинг друштво</w:t>
            </w:r>
            <w:r w:rsidRPr="00E92821">
              <w:rPr>
                <w:rFonts w:ascii="Arial" w:hAnsi="Arial" w:cs="Arial"/>
                <w:sz w:val="22"/>
                <w:szCs w:val="22"/>
                <w:lang w:val="sr-Cyrl-RS"/>
              </w:rPr>
              <w:tab/>
              <w:t xml:space="preserve">означава </w:t>
            </w:r>
            <w:r w:rsidR="00EC5D47" w:rsidRPr="00E92821">
              <w:rPr>
                <w:rFonts w:ascii="Arial" w:hAnsi="Arial" w:cs="Arial"/>
                <w:sz w:val="22"/>
                <w:szCs w:val="22"/>
              </w:rPr>
              <w:t>VB</w:t>
            </w:r>
            <w:r w:rsidR="00EC5D47" w:rsidRPr="00E66439">
              <w:rPr>
                <w:rFonts w:ascii="Arial" w:hAnsi="Arial" w:cs="Arial"/>
                <w:sz w:val="22"/>
                <w:szCs w:val="22"/>
                <w:lang w:val="sr-Cyrl-RS"/>
              </w:rPr>
              <w:t xml:space="preserve"> </w:t>
            </w:r>
            <w:r w:rsidR="00EC5D47" w:rsidRPr="00E92821">
              <w:rPr>
                <w:rFonts w:ascii="Arial" w:hAnsi="Arial" w:cs="Arial"/>
                <w:sz w:val="22"/>
                <w:szCs w:val="22"/>
              </w:rPr>
              <w:t>Leasing</w:t>
            </w:r>
            <w:r w:rsidRPr="00E92821">
              <w:rPr>
                <w:rFonts w:ascii="Arial" w:hAnsi="Arial" w:cs="Arial"/>
                <w:sz w:val="22"/>
                <w:szCs w:val="22"/>
                <w:lang w:val="sr-Cyrl-RS"/>
              </w:rPr>
              <w:t xml:space="preserve"> доо Београд, друштво са ограниченом одговорношћу које има дозволу да пружа услуге финансијског лизинга, које је основано и које послује у складу са прописима </w:t>
            </w:r>
            <w:r w:rsidR="007D2286">
              <w:rPr>
                <w:rFonts w:ascii="Arial" w:hAnsi="Arial" w:cs="Arial"/>
                <w:sz w:val="22"/>
                <w:szCs w:val="22"/>
                <w:lang w:val="sr-Cyrl-RS"/>
              </w:rPr>
              <w:t>РС, са матичним бројем 17481495;</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 xml:space="preserve">Joint Venture Agreement or JVA </w:t>
            </w:r>
            <w:r w:rsidRPr="00E92821">
              <w:rPr>
                <w:rFonts w:ascii="Arial" w:hAnsi="Arial" w:cs="Arial"/>
                <w:sz w:val="22"/>
                <w:szCs w:val="22"/>
              </w:rPr>
              <w:t xml:space="preserve">means the Joint Venture Agreement that has been concluded between the RoS and Al Rawafed on [●]; </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 xml:space="preserve">Уговор о заједничком улагању или </w:t>
            </w:r>
            <w:r w:rsidR="007C2866">
              <w:rPr>
                <w:rFonts w:ascii="Arial" w:hAnsi="Arial" w:cs="Arial"/>
                <w:b/>
                <w:sz w:val="22"/>
                <w:szCs w:val="22"/>
                <w:lang w:val="sr-Cyrl-RS"/>
              </w:rPr>
              <w:t>УЗУ</w:t>
            </w:r>
            <w:r w:rsidR="007C2866" w:rsidRPr="00E92821">
              <w:rPr>
                <w:rFonts w:ascii="Arial" w:hAnsi="Arial" w:cs="Arial"/>
                <w:sz w:val="22"/>
                <w:szCs w:val="22"/>
                <w:lang w:val="sr-Cyrl-RS"/>
              </w:rPr>
              <w:t xml:space="preserve"> </w:t>
            </w:r>
            <w:r w:rsidRPr="00E92821">
              <w:rPr>
                <w:rFonts w:ascii="Arial" w:hAnsi="Arial" w:cs="Arial"/>
                <w:sz w:val="22"/>
                <w:szCs w:val="22"/>
                <w:lang w:val="sr-Cyrl-RS"/>
              </w:rPr>
              <w:t xml:space="preserve">означава Уговор о заједничком улагању који је закључен између РС и Ал </w:t>
            </w:r>
            <w:r w:rsidR="00EF413A" w:rsidRPr="00E92821">
              <w:rPr>
                <w:rFonts w:ascii="Arial" w:hAnsi="Arial" w:cs="Arial"/>
                <w:sz w:val="22"/>
                <w:szCs w:val="22"/>
                <w:lang w:val="sr-Cyrl-RS"/>
              </w:rPr>
              <w:t>Равафед</w:t>
            </w:r>
            <w:r w:rsidRPr="00E92821">
              <w:rPr>
                <w:rFonts w:ascii="Arial" w:hAnsi="Arial" w:cs="Arial"/>
                <w:sz w:val="22"/>
                <w:szCs w:val="22"/>
                <w:lang w:val="sr-Cyrl-RS"/>
              </w:rPr>
              <w:t xml:space="preserve"> дана [●];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Payment Notice</w:t>
            </w:r>
            <w:r w:rsidRPr="00E92821">
              <w:rPr>
                <w:rFonts w:ascii="Arial" w:hAnsi="Arial" w:cs="Arial"/>
                <w:sz w:val="22"/>
                <w:szCs w:val="22"/>
              </w:rPr>
              <w:t xml:space="preserve"> has the meaning as described in Article 5.2 hereof;</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 xml:space="preserve">Обавештење о плаћању </w:t>
            </w:r>
            <w:r w:rsidRPr="00E92821">
              <w:rPr>
                <w:rFonts w:ascii="Arial" w:hAnsi="Arial" w:cs="Arial"/>
                <w:sz w:val="22"/>
                <w:szCs w:val="22"/>
                <w:lang w:val="sr-Cyrl-RS"/>
              </w:rPr>
              <w:t>има значење како је наведено у Члану 5.2 овог Уговора;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Permitted Encumbrances</w:t>
            </w:r>
            <w:r w:rsidRPr="00E92821">
              <w:rPr>
                <w:rFonts w:ascii="Arial" w:hAnsi="Arial" w:cs="Arial"/>
                <w:sz w:val="22"/>
                <w:szCs w:val="22"/>
              </w:rPr>
              <w:tab/>
              <w:t xml:space="preserve">means the Encumbrances registered over the Assets which shall remain registered after the takeover of the Assets by the JVC as set out in the JVA;  </w:t>
            </w:r>
          </w:p>
          <w:p w:rsidR="00782D6D" w:rsidRPr="00E92821" w:rsidRDefault="00782D6D" w:rsidP="00E92821">
            <w:pPr>
              <w:ind w:left="567"/>
              <w:jc w:val="center"/>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Дозвољени терети</w:t>
            </w:r>
            <w:r w:rsidRPr="00E92821">
              <w:rPr>
                <w:rFonts w:ascii="Arial" w:hAnsi="Arial" w:cs="Arial"/>
                <w:sz w:val="22"/>
                <w:szCs w:val="22"/>
                <w:lang w:val="sr-Cyrl-RS"/>
              </w:rPr>
              <w:t xml:space="preserve"> означава Терете на Имовини који ће остати уписани након преузимања Имовине од стране Заједничког привредног друштва, како је наведено у Уговору о заједничком улагању;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Proceeding</w:t>
            </w:r>
            <w:r w:rsidRPr="00E92821">
              <w:rPr>
                <w:rFonts w:ascii="Arial" w:hAnsi="Arial" w:cs="Arial"/>
                <w:sz w:val="22"/>
                <w:szCs w:val="22"/>
              </w:rPr>
              <w:tab/>
              <w:t>means any action at law or equity, arbitration, civil proceeding, administrative hearing, audit, other formal hearing, investigation, or civil, criminal, administrative or investigative suit commenced, brought, conducted, or heard by or before, or otherwise involving, any Competent Authority, court of law, arbitral tribunal, mediator, arbitrator or other similar forum of dispute resolution;</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Поступак</w:t>
            </w:r>
            <w:r w:rsidRPr="00E92821">
              <w:rPr>
                <w:rFonts w:ascii="Arial" w:hAnsi="Arial" w:cs="Arial"/>
                <w:sz w:val="22"/>
                <w:szCs w:val="22"/>
                <w:lang w:val="sr-Cyrl-RS"/>
              </w:rPr>
              <w:t xml:space="preserve"> означава било коју тужбу или захтев, арбитражу, грађански поступак, управни поступак, ревизију, друго званично саслушање, истрагу, или грађански, кривични, управни или истражни поступак покренут, изведен, извршен или саслушан од стране или пред, или у другом својству укљученог, било ког Надлежног органа, суда, арбитражног трибунала, медијатора, арбитра или </w:t>
            </w:r>
            <w:r w:rsidRPr="00E92821">
              <w:rPr>
                <w:rFonts w:ascii="Arial" w:hAnsi="Arial" w:cs="Arial"/>
                <w:sz w:val="22"/>
                <w:szCs w:val="22"/>
                <w:lang w:val="sr-Cyrl-RS"/>
              </w:rPr>
              <w:lastRenderedPageBreak/>
              <w:t xml:space="preserve">другог сличног </w:t>
            </w:r>
            <w:r w:rsidR="00FB5663">
              <w:rPr>
                <w:rFonts w:ascii="Arial" w:hAnsi="Arial" w:cs="Arial"/>
                <w:sz w:val="22"/>
                <w:szCs w:val="22"/>
                <w:lang w:val="sr-Cyrl-RS"/>
              </w:rPr>
              <w:t>органа</w:t>
            </w:r>
            <w:r w:rsidR="00FB5663" w:rsidRPr="00E92821">
              <w:rPr>
                <w:rFonts w:ascii="Arial" w:hAnsi="Arial" w:cs="Arial"/>
                <w:sz w:val="22"/>
                <w:szCs w:val="22"/>
                <w:lang w:val="sr-Cyrl-RS"/>
              </w:rPr>
              <w:t xml:space="preserve"> </w:t>
            </w:r>
            <w:r w:rsidRPr="00E92821">
              <w:rPr>
                <w:rFonts w:ascii="Arial" w:hAnsi="Arial" w:cs="Arial"/>
                <w:sz w:val="22"/>
                <w:szCs w:val="22"/>
                <w:lang w:val="sr-Cyrl-RS"/>
              </w:rPr>
              <w:t>за решавање спора;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lastRenderedPageBreak/>
              <w:t>Registered Securities</w:t>
            </w:r>
            <w:r w:rsidRPr="00E92821">
              <w:rPr>
                <w:rFonts w:ascii="Arial" w:hAnsi="Arial" w:cs="Arial"/>
                <w:sz w:val="22"/>
                <w:szCs w:val="22"/>
              </w:rPr>
              <w:t xml:space="preserve"> means the encumbrances registered over the Assets of the Seller securing the claims of the Secured Creditors as listed in Schedule 14 of the JVA; </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240AC2" w:rsidP="00E92821">
            <w:pPr>
              <w:ind w:left="569"/>
              <w:rPr>
                <w:rFonts w:ascii="Arial" w:hAnsi="Arial" w:cs="Arial"/>
                <w:sz w:val="22"/>
                <w:szCs w:val="22"/>
                <w:lang w:val="sr-Cyrl-RS"/>
              </w:rPr>
            </w:pPr>
            <w:r>
              <w:rPr>
                <w:rFonts w:ascii="Arial" w:hAnsi="Arial" w:cs="Arial"/>
                <w:b/>
                <w:sz w:val="22"/>
                <w:szCs w:val="22"/>
                <w:lang w:val="sr-Cyrl-RS"/>
              </w:rPr>
              <w:t>Регистрован</w:t>
            </w:r>
            <w:r w:rsidR="00A555CA">
              <w:rPr>
                <w:rFonts w:ascii="Arial" w:hAnsi="Arial" w:cs="Arial"/>
                <w:b/>
                <w:sz w:val="22"/>
                <w:szCs w:val="22"/>
                <w:lang w:val="sr-Cyrl-RS"/>
              </w:rPr>
              <w:t>а</w:t>
            </w:r>
            <w:r>
              <w:rPr>
                <w:rFonts w:ascii="Arial" w:hAnsi="Arial" w:cs="Arial"/>
                <w:b/>
                <w:sz w:val="22"/>
                <w:szCs w:val="22"/>
                <w:lang w:val="sr-Cyrl-RS"/>
              </w:rPr>
              <w:t xml:space="preserve"> средства </w:t>
            </w:r>
            <w:r w:rsidR="00782D6D" w:rsidRPr="00E92821">
              <w:rPr>
                <w:rFonts w:ascii="Arial" w:hAnsi="Arial" w:cs="Arial"/>
                <w:b/>
                <w:sz w:val="22"/>
                <w:szCs w:val="22"/>
                <w:lang w:val="sr-Cyrl-RS"/>
              </w:rPr>
              <w:t>обезбеђења</w:t>
            </w:r>
            <w:r w:rsidR="00782D6D" w:rsidRPr="00E92821">
              <w:rPr>
                <w:rFonts w:ascii="Arial" w:hAnsi="Arial" w:cs="Arial"/>
                <w:sz w:val="22"/>
                <w:szCs w:val="22"/>
                <w:lang w:val="sr-Cyrl-RS"/>
              </w:rPr>
              <w:t xml:space="preserve"> означава терете регистроване на Имовини Продавца која обезбеђују потраживања </w:t>
            </w:r>
            <w:r w:rsidR="00FB5663">
              <w:rPr>
                <w:rFonts w:ascii="Arial" w:hAnsi="Arial" w:cs="Arial"/>
                <w:sz w:val="22"/>
                <w:szCs w:val="22"/>
                <w:lang w:val="sr-Cyrl-RS"/>
              </w:rPr>
              <w:t>Поверилаца са Обезбеђеним Потраживањем</w:t>
            </w:r>
            <w:r w:rsidR="00782D6D" w:rsidRPr="00E92821">
              <w:rPr>
                <w:rFonts w:ascii="Arial" w:hAnsi="Arial" w:cs="Arial"/>
                <w:sz w:val="22"/>
                <w:szCs w:val="22"/>
                <w:lang w:val="sr-Cyrl-RS"/>
              </w:rPr>
              <w:t xml:space="preserve">, како је наведено у Прилогу 14 Уговора о заједничком улагању; </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Secured Creditors</w:t>
            </w:r>
            <w:r w:rsidRPr="00E92821">
              <w:rPr>
                <w:rFonts w:ascii="Arial" w:hAnsi="Arial" w:cs="Arial"/>
                <w:sz w:val="22"/>
                <w:szCs w:val="22"/>
              </w:rPr>
              <w:t xml:space="preserve"> means the creditors whose claims are secured by Registered Securities as listed in Schedule 14 of the JVA;</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FB5663" w:rsidP="00E92821">
            <w:pPr>
              <w:ind w:left="569"/>
              <w:rPr>
                <w:rFonts w:ascii="Arial" w:hAnsi="Arial" w:cs="Arial"/>
                <w:sz w:val="22"/>
                <w:szCs w:val="22"/>
                <w:lang w:val="sr-Cyrl-RS"/>
              </w:rPr>
            </w:pPr>
            <w:r>
              <w:rPr>
                <w:rFonts w:ascii="Arial" w:hAnsi="Arial" w:cs="Arial"/>
                <w:b/>
                <w:sz w:val="22"/>
                <w:szCs w:val="22"/>
                <w:lang w:val="sr-Cyrl-RS"/>
              </w:rPr>
              <w:t>П</w:t>
            </w:r>
            <w:r w:rsidR="00782D6D" w:rsidRPr="00E92821">
              <w:rPr>
                <w:rFonts w:ascii="Arial" w:hAnsi="Arial" w:cs="Arial"/>
                <w:b/>
                <w:sz w:val="22"/>
                <w:szCs w:val="22"/>
                <w:lang w:val="sr-Cyrl-RS"/>
              </w:rPr>
              <w:t>овериоци</w:t>
            </w:r>
            <w:r>
              <w:rPr>
                <w:rFonts w:ascii="Arial" w:hAnsi="Arial" w:cs="Arial"/>
                <w:b/>
                <w:sz w:val="22"/>
                <w:szCs w:val="22"/>
                <w:lang w:val="sr-Cyrl-RS"/>
              </w:rPr>
              <w:t xml:space="preserve"> са Обезбеђеним Потраживањем</w:t>
            </w:r>
            <w:r w:rsidR="00782D6D" w:rsidRPr="00E92821">
              <w:rPr>
                <w:rFonts w:ascii="Arial" w:hAnsi="Arial" w:cs="Arial"/>
                <w:sz w:val="22"/>
                <w:szCs w:val="22"/>
                <w:lang w:val="sr-Cyrl-RS"/>
              </w:rPr>
              <w:t xml:space="preserve"> означава повериоце чија су потраживања осигурана Регистрованим средствима обезбеђења, како је наведено у Прилогу 14 Уговора о заједничком улагању;</w:t>
            </w:r>
          </w:p>
          <w:p w:rsidR="00782D6D" w:rsidRPr="00E92821" w:rsidRDefault="00782D6D" w:rsidP="00E92821">
            <w:pPr>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Total Price of the Seller’s Assets</w:t>
            </w:r>
            <w:r w:rsidRPr="00E92821">
              <w:rPr>
                <w:rFonts w:ascii="Arial" w:hAnsi="Arial" w:cs="Arial"/>
                <w:sz w:val="22"/>
                <w:szCs w:val="22"/>
              </w:rPr>
              <w:t xml:space="preserve"> means the aggregate amount to be paid for purchase of the Agricultural Land, Equipment and Facilities by the JVC, pursuant to the provisions of this Agreement;</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Укупна цена Имовине Продавца</w:t>
            </w:r>
            <w:r w:rsidRPr="00E92821">
              <w:rPr>
                <w:rFonts w:ascii="Arial" w:hAnsi="Arial" w:cs="Arial"/>
                <w:sz w:val="22"/>
                <w:szCs w:val="22"/>
                <w:lang w:val="sr-Cyrl-RS"/>
              </w:rPr>
              <w:t xml:space="preserve"> означава укупан износ који треба да плати Заједничко привредно друштво за куповину Пољопривредног земљишта, Опреме и Објеката, сходно одредбама овог Уговора;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b/>
                <w:sz w:val="22"/>
                <w:szCs w:val="22"/>
              </w:rPr>
              <w:t>Transaction</w:t>
            </w:r>
            <w:r w:rsidR="006B0243">
              <w:rPr>
                <w:rFonts w:ascii="Arial" w:hAnsi="Arial" w:cs="Arial"/>
                <w:sz w:val="22"/>
                <w:szCs w:val="22"/>
                <w:lang w:val="sr-Cyrl-RS"/>
              </w:rPr>
              <w:t xml:space="preserve"> </w:t>
            </w:r>
            <w:r w:rsidRPr="00E92821">
              <w:rPr>
                <w:rFonts w:ascii="Arial" w:hAnsi="Arial" w:cs="Arial"/>
                <w:sz w:val="22"/>
                <w:szCs w:val="22"/>
              </w:rPr>
              <w:t>means transactions between the Parties anticipated herein, which include without limitation entering into this Agreement including practical actions related thereto or anticipated therein.</w:t>
            </w:r>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hAnsi="Arial" w:cs="Arial"/>
                <w:sz w:val="22"/>
                <w:szCs w:val="22"/>
                <w:lang w:val="sr-Cyrl-RS"/>
              </w:rPr>
            </w:pPr>
          </w:p>
        </w:tc>
        <w:tc>
          <w:tcPr>
            <w:tcW w:w="4535" w:type="dxa"/>
          </w:tcPr>
          <w:p w:rsidR="00782D6D" w:rsidRPr="00E92821" w:rsidRDefault="00782D6D" w:rsidP="00E92821">
            <w:pPr>
              <w:ind w:left="569"/>
              <w:rPr>
                <w:rFonts w:ascii="Arial" w:hAnsi="Arial" w:cs="Arial"/>
                <w:sz w:val="22"/>
                <w:szCs w:val="22"/>
                <w:lang w:val="sr-Cyrl-RS"/>
              </w:rPr>
            </w:pPr>
            <w:r w:rsidRPr="00E92821">
              <w:rPr>
                <w:rFonts w:ascii="Arial" w:hAnsi="Arial" w:cs="Arial"/>
                <w:b/>
                <w:sz w:val="22"/>
                <w:szCs w:val="22"/>
                <w:lang w:val="sr-Cyrl-RS"/>
              </w:rPr>
              <w:t>Трансакција</w:t>
            </w:r>
            <w:r w:rsidR="007D1C05">
              <w:rPr>
                <w:rFonts w:ascii="Arial" w:hAnsi="Arial" w:cs="Arial"/>
                <w:sz w:val="22"/>
                <w:szCs w:val="22"/>
                <w:lang w:val="sr-Cyrl-RS"/>
              </w:rPr>
              <w:t xml:space="preserve"> означава трансакције између </w:t>
            </w:r>
            <w:r w:rsidRPr="00E92821">
              <w:rPr>
                <w:rFonts w:ascii="Arial" w:hAnsi="Arial" w:cs="Arial"/>
                <w:sz w:val="22"/>
                <w:szCs w:val="22"/>
                <w:lang w:val="sr-Cyrl-RS"/>
              </w:rPr>
              <w:t>Уговорних страна предвиђене овим Уговором, укључујући, али се не ограничавајући на, склапање овог Уговора заједно са практичним активностима у вези са овим Уговором или наведеним у њему.</w:t>
            </w:r>
          </w:p>
          <w:p w:rsidR="00782D6D" w:rsidRPr="00E92821" w:rsidRDefault="00782D6D" w:rsidP="00E92821">
            <w:pPr>
              <w:ind w:left="569"/>
              <w:rPr>
                <w:rFonts w:ascii="Arial" w:hAnsi="Arial" w:cs="Arial"/>
                <w:b/>
                <w:sz w:val="22"/>
                <w:szCs w:val="22"/>
                <w:lang w:val="sr-Cyrl-RS"/>
              </w:rPr>
            </w:pPr>
          </w:p>
        </w:tc>
      </w:tr>
      <w:tr w:rsidR="00782D6D" w:rsidRPr="00E92821" w:rsidTr="007D1C05">
        <w:tc>
          <w:tcPr>
            <w:tcW w:w="4535" w:type="dxa"/>
          </w:tcPr>
          <w:p w:rsidR="00782D6D" w:rsidRPr="00E92821" w:rsidRDefault="00782D6D" w:rsidP="00E92821">
            <w:pPr>
              <w:pStyle w:val="Title"/>
              <w:rPr>
                <w:sz w:val="22"/>
                <w:szCs w:val="22"/>
              </w:rPr>
            </w:pPr>
            <w:bookmarkStart w:id="2" w:name="_Toc386613403"/>
            <w:r w:rsidRPr="00E92821">
              <w:rPr>
                <w:sz w:val="22"/>
                <w:szCs w:val="22"/>
              </w:rPr>
              <w:t>SUBJECT MATTER OF THIS AGREEMENT</w:t>
            </w:r>
            <w:bookmarkEnd w:id="2"/>
          </w:p>
          <w:p w:rsidR="00782D6D" w:rsidRPr="00E92821" w:rsidRDefault="00782D6D" w:rsidP="00E92821">
            <w:pPr>
              <w:ind w:left="567"/>
              <w:rPr>
                <w:rFonts w:ascii="Arial" w:hAnsi="Arial" w:cs="Arial"/>
                <w:b/>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Sezione"/>
              <w:numPr>
                <w:ilvl w:val="0"/>
                <w:numId w:val="12"/>
              </w:numPr>
              <w:rPr>
                <w:rFonts w:eastAsia="Arial"/>
                <w:sz w:val="22"/>
                <w:szCs w:val="22"/>
                <w:lang w:val="sr-Cyrl-RS"/>
              </w:rPr>
            </w:pPr>
            <w:r w:rsidRPr="00E92821">
              <w:rPr>
                <w:rFonts w:eastAsia="Arial"/>
                <w:sz w:val="22"/>
                <w:szCs w:val="22"/>
                <w:lang w:val="sr-Cyrl-RS"/>
              </w:rPr>
              <w:t>ПРЕДМЕТ ОВОГ УГОВОРА</w:t>
            </w:r>
          </w:p>
          <w:p w:rsidR="00782D6D" w:rsidRPr="00E92821" w:rsidRDefault="00782D6D" w:rsidP="00E92821">
            <w:pPr>
              <w:ind w:left="569"/>
              <w:rPr>
                <w:rFonts w:ascii="Arial" w:hAnsi="Arial" w:cs="Arial"/>
                <w:b/>
                <w:sz w:val="22"/>
                <w:szCs w:val="22"/>
                <w:lang w:val="sr-Cyrl-RS"/>
              </w:rPr>
            </w:pPr>
          </w:p>
        </w:tc>
      </w:tr>
      <w:tr w:rsidR="00782D6D" w:rsidRPr="005C424E" w:rsidTr="007D1C05">
        <w:tc>
          <w:tcPr>
            <w:tcW w:w="4535" w:type="dxa"/>
          </w:tcPr>
          <w:p w:rsidR="00782D6D" w:rsidRPr="00E92821" w:rsidRDefault="00782D6D" w:rsidP="00E92821">
            <w:pPr>
              <w:pStyle w:val="Heading1"/>
              <w:rPr>
                <w:rFonts w:ascii="Arial" w:hAnsi="Arial"/>
              </w:rPr>
            </w:pPr>
            <w:bookmarkStart w:id="3" w:name="_Toc386613404"/>
            <w:r w:rsidRPr="00E92821">
              <w:rPr>
                <w:rFonts w:ascii="Arial" w:hAnsi="Arial"/>
              </w:rPr>
              <w:t xml:space="preserve">Purchase and Sale of the Agricultural Land, Equipment and Facilities </w:t>
            </w:r>
            <w:bookmarkEnd w:id="3"/>
          </w:p>
          <w:p w:rsidR="00782D6D" w:rsidRPr="00E92821" w:rsidRDefault="00782D6D" w:rsidP="00E92821">
            <w:pPr>
              <w:ind w:left="432"/>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 xml:space="preserve">Куповина и продаја Пољопривредног земљишта, Опреме и Објеката </w:t>
            </w:r>
          </w:p>
        </w:tc>
      </w:tr>
      <w:tr w:rsidR="00782D6D" w:rsidRPr="005C424E" w:rsidTr="007D1C05">
        <w:tc>
          <w:tcPr>
            <w:tcW w:w="4535" w:type="dxa"/>
          </w:tcPr>
          <w:p w:rsidR="00782D6D" w:rsidRPr="00E92821" w:rsidRDefault="00782D6D" w:rsidP="00E92821">
            <w:pPr>
              <w:pStyle w:val="Heading2"/>
            </w:pPr>
            <w:r w:rsidRPr="00E92821">
              <w:t>The subject of this Agreement is sale and purchase of the following Assets:</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Предмет овог Уговора је продаја следеће Имовине:</w:t>
            </w:r>
          </w:p>
        </w:tc>
      </w:tr>
      <w:tr w:rsidR="00782D6D" w:rsidRPr="005C424E" w:rsidTr="007D1C05">
        <w:tc>
          <w:tcPr>
            <w:tcW w:w="4535" w:type="dxa"/>
          </w:tcPr>
          <w:p w:rsidR="00782D6D" w:rsidRPr="00E92821" w:rsidRDefault="00782D6D" w:rsidP="002F1B72">
            <w:pPr>
              <w:pStyle w:val="Heading2"/>
              <w:numPr>
                <w:ilvl w:val="0"/>
                <w:numId w:val="21"/>
              </w:numPr>
              <w:ind w:left="1134" w:hanging="567"/>
            </w:pPr>
            <w:r w:rsidRPr="00E92821">
              <w:t>Agricultural Land located in the cadastral municipal</w:t>
            </w:r>
            <w:r w:rsidR="00703A24">
              <w:t xml:space="preserve">ity Sivac in the total area of </w:t>
            </w:r>
            <w:r w:rsidRPr="00E92821">
              <w:t>2</w:t>
            </w:r>
            <w:r w:rsidR="00C7346B">
              <w:rPr>
                <w:lang w:val="sr-Cyrl-RS"/>
              </w:rPr>
              <w:t>,</w:t>
            </w:r>
            <w:r w:rsidRPr="00E92821">
              <w:t>21</w:t>
            </w:r>
            <w:r w:rsidR="00703A24">
              <w:t>5</w:t>
            </w:r>
            <w:r w:rsidRPr="00E92821">
              <w:t>.</w:t>
            </w:r>
            <w:r w:rsidR="00703A24">
              <w:t>5032</w:t>
            </w:r>
            <w:r w:rsidRPr="00E92821">
              <w:t xml:space="preserve"> ha, registered in the Property Deed no. 4795 CM Sivac, as specified in detail in the Exhibit 1 hereof, including building no. 1 on the plot 9493 cadastral municipality </w:t>
            </w:r>
            <w:r w:rsidRPr="00E92821">
              <w:lastRenderedPageBreak/>
              <w:t>Sivac</w:t>
            </w:r>
            <w:r w:rsidR="00703A24">
              <w:t xml:space="preserve">, </w:t>
            </w:r>
            <w:r w:rsidR="00703A24" w:rsidRPr="00E92821">
              <w:t>building no. 1 on the plot 9</w:t>
            </w:r>
            <w:r w:rsidR="00703A24">
              <w:t>061</w:t>
            </w:r>
            <w:r w:rsidR="00703A24">
              <w:rPr>
                <w:rFonts w:ascii="Times New Roman" w:eastAsia="Times New Roman" w:hAnsi="Times New Roman" w:cs="Times New Roman"/>
                <w:bCs w:val="0"/>
                <w:sz w:val="23"/>
                <w:szCs w:val="23"/>
              </w:rPr>
              <w:t xml:space="preserve"> </w:t>
            </w:r>
            <w:r w:rsidR="00703A24" w:rsidRPr="00703A24">
              <w:t>cadastral municipality Sivac</w:t>
            </w:r>
            <w:r w:rsidR="00703A24">
              <w:t xml:space="preserve">, and part of the building located on the plot 9060 </w:t>
            </w:r>
            <w:r w:rsidR="00703A24" w:rsidRPr="00E92821">
              <w:t>cadastral municipality Sivac</w:t>
            </w:r>
            <w:r w:rsidRPr="00E92821">
              <w:t xml:space="preserve"> and all other immoveable structures (registered or unregistered) that are located on and under the subject Agricultural </w:t>
            </w:r>
            <w:r w:rsidR="002D2EED" w:rsidRPr="00E92821">
              <w:rPr>
                <w:lang w:val="en-US"/>
              </w:rPr>
              <w:t>L</w:t>
            </w:r>
            <w:r w:rsidRPr="00E92821">
              <w:t>and;</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1"/>
              </w:numPr>
              <w:spacing w:after="0" w:line="240" w:lineRule="auto"/>
              <w:ind w:left="1136" w:hanging="567"/>
              <w:contextualSpacing w:val="0"/>
              <w:jc w:val="both"/>
              <w:rPr>
                <w:rFonts w:ascii="Arial" w:eastAsia="Arial" w:hAnsi="Arial" w:cs="Arial"/>
                <w:lang w:val="sr-Cyrl-RS"/>
              </w:rPr>
            </w:pPr>
            <w:r w:rsidRPr="00E92821">
              <w:rPr>
                <w:rFonts w:ascii="Arial" w:eastAsia="Arial" w:hAnsi="Arial" w:cs="Arial"/>
                <w:lang w:val="sr-Cyrl-RS"/>
              </w:rPr>
              <w:t>Пољопривредног земљишта у катастарској општини Сивац, укупне површине од 2</w:t>
            </w:r>
            <w:r w:rsidR="00C7346B">
              <w:rPr>
                <w:rFonts w:ascii="Arial" w:eastAsia="Arial" w:hAnsi="Arial" w:cs="Arial"/>
                <w:lang w:val="sr-Cyrl-RS"/>
              </w:rPr>
              <w:t>.</w:t>
            </w:r>
            <w:r w:rsidRPr="00E92821">
              <w:rPr>
                <w:rFonts w:ascii="Arial" w:eastAsia="Arial" w:hAnsi="Arial" w:cs="Arial"/>
                <w:lang w:val="sr-Cyrl-RS"/>
              </w:rPr>
              <w:t>21</w:t>
            </w:r>
            <w:r w:rsidR="00703A24">
              <w:rPr>
                <w:rFonts w:ascii="Arial" w:eastAsia="Arial" w:hAnsi="Arial" w:cs="Arial"/>
                <w:lang w:val="en-GB"/>
              </w:rPr>
              <w:t>5</w:t>
            </w:r>
            <w:r w:rsidRPr="00E92821">
              <w:rPr>
                <w:rFonts w:ascii="Arial" w:eastAsia="Arial" w:hAnsi="Arial" w:cs="Arial"/>
                <w:lang w:val="sr-Cyrl-RS"/>
              </w:rPr>
              <w:t>,</w:t>
            </w:r>
            <w:r w:rsidR="00703A24">
              <w:rPr>
                <w:rFonts w:ascii="Arial" w:eastAsia="Arial" w:hAnsi="Arial" w:cs="Arial"/>
                <w:lang w:val="en-GB"/>
              </w:rPr>
              <w:t>5032</w:t>
            </w:r>
            <w:r w:rsidRPr="00E92821">
              <w:rPr>
                <w:rFonts w:ascii="Arial" w:eastAsia="Arial" w:hAnsi="Arial" w:cs="Arial"/>
                <w:lang w:val="sr-Cyrl-RS"/>
              </w:rPr>
              <w:t xml:space="preserve"> хектара, уписане у листу непокретности број 4795 КО Сивац, која је детаљно одређена у Прилогу 1 овог Уговора, укључујући зграду </w:t>
            </w:r>
            <w:r w:rsidRPr="00E92821">
              <w:rPr>
                <w:rFonts w:ascii="Arial" w:eastAsia="Arial" w:hAnsi="Arial" w:cs="Arial"/>
                <w:lang w:val="sr-Cyrl-RS"/>
              </w:rPr>
              <w:lastRenderedPageBreak/>
              <w:t>број 1 на катастарској парцели број 9493 КО Сивац</w:t>
            </w:r>
            <w:r w:rsidR="00703A24">
              <w:rPr>
                <w:rFonts w:ascii="Arial" w:eastAsia="Arial" w:hAnsi="Arial" w:cs="Arial"/>
                <w:lang w:val="en-GB"/>
              </w:rPr>
              <w:t xml:space="preserve">, </w:t>
            </w:r>
            <w:r w:rsidR="00703A24">
              <w:rPr>
                <w:rFonts w:ascii="Arial" w:eastAsia="Arial" w:hAnsi="Arial" w:cs="Arial"/>
                <w:lang w:val="sr-Cyrl-RS"/>
              </w:rPr>
              <w:t>зграду број 1 на парцели 9061 КО Сивац и део зграде који се налази на парцели 9060 КО Сивац, као</w:t>
            </w:r>
            <w:r w:rsidRPr="00E92821">
              <w:rPr>
                <w:rFonts w:ascii="Arial" w:eastAsia="Arial" w:hAnsi="Arial" w:cs="Arial"/>
                <w:lang w:val="sr-Cyrl-RS"/>
              </w:rPr>
              <w:t xml:space="preserve"> и остале непокретности (како уписане тако и неуписане) које се налазе на и испод предметног Пољопривредног земљишта;</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Heading2"/>
              <w:numPr>
                <w:ilvl w:val="0"/>
                <w:numId w:val="21"/>
              </w:numPr>
              <w:ind w:left="1134" w:hanging="567"/>
            </w:pPr>
            <w:r w:rsidRPr="00E92821">
              <w:lastRenderedPageBreak/>
              <w:t>Facilities known</w:t>
            </w:r>
            <w:r w:rsidR="007555F4" w:rsidRPr="00E92821">
              <w:t xml:space="preserve"> </w:t>
            </w:r>
            <w:r w:rsidRPr="00E92821">
              <w:t>as Sivac Logistic Centre consisting of: i) the entire cadastral plot 9059</w:t>
            </w:r>
            <w:r w:rsidR="00703A24">
              <w:t xml:space="preserve"> CM Sivac in the total area of 5.7348</w:t>
            </w:r>
            <w:r w:rsidRPr="00E92821">
              <w:t xml:space="preserve"> ha as specified in the Exhibit 2 hereof, ii) all registered buildings located on the plot 9059 CM Sivac as specified in the Exhibit 2 hereof, and iii) all buildings which are located on the plot 9059 CM Sivac that are not registered in the cadastre registry;</w:t>
            </w:r>
          </w:p>
          <w:p w:rsidR="00782D6D" w:rsidRPr="00E92821" w:rsidRDefault="00782D6D" w:rsidP="00E92821">
            <w:pPr>
              <w:pStyle w:val="Heading2"/>
              <w:numPr>
                <w:ilvl w:val="0"/>
                <w:numId w:val="0"/>
              </w:numPr>
              <w:ind w:left="1134" w:hanging="567"/>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1"/>
              </w:numPr>
              <w:spacing w:after="0" w:line="240" w:lineRule="auto"/>
              <w:ind w:left="1136" w:hanging="567"/>
              <w:contextualSpacing w:val="0"/>
              <w:jc w:val="both"/>
              <w:rPr>
                <w:rFonts w:ascii="Arial" w:eastAsia="Arial" w:hAnsi="Arial" w:cs="Arial"/>
                <w:lang w:val="sr-Cyrl-RS"/>
              </w:rPr>
            </w:pPr>
            <w:r w:rsidRPr="00E92821">
              <w:rPr>
                <w:rFonts w:ascii="Arial" w:eastAsia="Arial" w:hAnsi="Arial" w:cs="Arial"/>
                <w:lang w:val="sr-Cyrl-RS"/>
              </w:rPr>
              <w:t xml:space="preserve">Објекте познате као Сивац Логистички Центар, који се састоји од: </w:t>
            </w:r>
            <w:r w:rsidR="007555F4" w:rsidRPr="00E92821">
              <w:rPr>
                <w:rFonts w:ascii="Arial" w:eastAsia="Arial" w:hAnsi="Arial" w:cs="Arial"/>
              </w:rPr>
              <w:t>i</w:t>
            </w:r>
            <w:r w:rsidRPr="00E92821">
              <w:rPr>
                <w:rFonts w:ascii="Arial" w:eastAsia="Arial" w:hAnsi="Arial" w:cs="Arial"/>
                <w:lang w:val="sr-Cyrl-RS"/>
              </w:rPr>
              <w:t xml:space="preserve">) целокупне катастаске парцеле број 9059 КО Сивац, укупне површине 5,7348 хектара, описане у Прилогу 2 овог Уговора, </w:t>
            </w:r>
            <w:r w:rsidR="007555F4" w:rsidRPr="00E92821">
              <w:rPr>
                <w:rFonts w:ascii="Arial" w:eastAsia="Arial" w:hAnsi="Arial" w:cs="Arial"/>
              </w:rPr>
              <w:t>ii</w:t>
            </w:r>
            <w:r w:rsidRPr="00E92821">
              <w:rPr>
                <w:rFonts w:ascii="Arial" w:eastAsia="Arial" w:hAnsi="Arial" w:cs="Arial"/>
                <w:lang w:val="sr-Cyrl-RS"/>
              </w:rPr>
              <w:t xml:space="preserve">) свих уписаних зграда које се налазе на катастарској парцели 9059 КО Сивац, описаних у Прилогу 2 овог Уговора, и </w:t>
            </w:r>
            <w:r w:rsidR="007555F4" w:rsidRPr="00E92821">
              <w:rPr>
                <w:rFonts w:ascii="Arial" w:eastAsia="Arial" w:hAnsi="Arial" w:cs="Arial"/>
              </w:rPr>
              <w:t>iii</w:t>
            </w:r>
            <w:r w:rsidRPr="00E92821">
              <w:rPr>
                <w:rFonts w:ascii="Arial" w:eastAsia="Arial" w:hAnsi="Arial" w:cs="Arial"/>
                <w:lang w:val="sr-Cyrl-RS"/>
              </w:rPr>
              <w:t>) свих зграда које се налазе на катастарској парцели број 9059 КО Сивац које нису уписане у катастру непокретности;</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Heading2"/>
              <w:numPr>
                <w:ilvl w:val="0"/>
                <w:numId w:val="21"/>
              </w:numPr>
              <w:ind w:left="1134" w:hanging="567"/>
            </w:pPr>
            <w:r w:rsidRPr="00E92821">
              <w:t>Equipment specified in detail in the Exhibit 3 hereof; and</w:t>
            </w:r>
          </w:p>
          <w:p w:rsidR="00782D6D" w:rsidRPr="00E92821" w:rsidRDefault="00782D6D" w:rsidP="00E92821">
            <w:pPr>
              <w:pStyle w:val="Heading2"/>
              <w:numPr>
                <w:ilvl w:val="0"/>
                <w:numId w:val="0"/>
              </w:numPr>
              <w:ind w:left="1134" w:hanging="567"/>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1"/>
              </w:numPr>
              <w:spacing w:after="0" w:line="240" w:lineRule="auto"/>
              <w:ind w:left="1136" w:hanging="567"/>
              <w:contextualSpacing w:val="0"/>
              <w:jc w:val="both"/>
              <w:rPr>
                <w:rFonts w:ascii="Arial" w:eastAsia="Arial" w:hAnsi="Arial" w:cs="Arial"/>
                <w:lang w:val="sr-Cyrl-RS"/>
              </w:rPr>
            </w:pPr>
            <w:r w:rsidRPr="00E92821">
              <w:rPr>
                <w:rFonts w:ascii="Arial" w:eastAsia="Arial" w:hAnsi="Arial" w:cs="Arial"/>
                <w:lang w:val="sr-Cyrl-RS"/>
              </w:rPr>
              <w:t xml:space="preserve">Опрему детаљније описану у </w:t>
            </w:r>
            <w:r w:rsidR="00CC5E78" w:rsidRPr="00E92821">
              <w:rPr>
                <w:rFonts w:ascii="Arial" w:hAnsi="Arial" w:cs="Arial"/>
                <w:lang w:val="sr-Cyrl-RS"/>
              </w:rPr>
              <w:t xml:space="preserve">Додатку </w:t>
            </w:r>
            <w:r w:rsidRPr="00E92821">
              <w:rPr>
                <w:rFonts w:ascii="Arial" w:eastAsia="Arial" w:hAnsi="Arial" w:cs="Arial"/>
                <w:lang w:val="sr-Cyrl-RS"/>
              </w:rPr>
              <w:t>3 овог Уговора; и</w:t>
            </w:r>
          </w:p>
          <w:p w:rsidR="00782D6D" w:rsidRPr="00E92821" w:rsidRDefault="00782D6D" w:rsidP="00E92821">
            <w:pPr>
              <w:pStyle w:val="ListParagraph"/>
              <w:spacing w:after="0" w:line="240" w:lineRule="auto"/>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2F1B72">
            <w:pPr>
              <w:pStyle w:val="Heading2"/>
              <w:numPr>
                <w:ilvl w:val="0"/>
                <w:numId w:val="21"/>
              </w:numPr>
              <w:ind w:left="1134" w:hanging="567"/>
            </w:pPr>
            <w:r w:rsidRPr="00E92821">
              <w:t xml:space="preserve">Leased Equipment specified in Schedule 14 of the JVA and Exhibit 3 hereof.   </w:t>
            </w:r>
          </w:p>
          <w:p w:rsidR="00782D6D" w:rsidRPr="00E92821" w:rsidRDefault="00782D6D" w:rsidP="00E92821">
            <w:pPr>
              <w:pStyle w:val="Heading2"/>
              <w:numPr>
                <w:ilvl w:val="0"/>
                <w:numId w:val="0"/>
              </w:numPr>
              <w:ind w:left="1134" w:hanging="567"/>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1"/>
              </w:numPr>
              <w:spacing w:after="0" w:line="240" w:lineRule="auto"/>
              <w:ind w:left="1136" w:hanging="567"/>
              <w:contextualSpacing w:val="0"/>
              <w:jc w:val="both"/>
              <w:rPr>
                <w:rFonts w:ascii="Arial" w:hAnsi="Arial" w:cs="Arial"/>
                <w:lang w:val="sr-Cyrl-RS"/>
              </w:rPr>
            </w:pPr>
            <w:r w:rsidRPr="00E92821">
              <w:rPr>
                <w:rFonts w:ascii="Arial" w:eastAsia="Arial" w:hAnsi="Arial" w:cs="Arial"/>
                <w:lang w:val="sr-Cyrl-RS"/>
              </w:rPr>
              <w:t xml:space="preserve">Опрему набављену на лизинг описану у Прилогу </w:t>
            </w:r>
            <w:r w:rsidRPr="00E92821">
              <w:rPr>
                <w:rFonts w:ascii="Arial" w:hAnsi="Arial" w:cs="Arial"/>
                <w:lang w:val="sr-Cyrl-RS"/>
              </w:rPr>
              <w:t xml:space="preserve">14 Уговора о заједничком улагању и </w:t>
            </w:r>
            <w:r w:rsidR="00CC5E78" w:rsidRPr="00E92821">
              <w:rPr>
                <w:rFonts w:ascii="Arial" w:hAnsi="Arial" w:cs="Arial"/>
                <w:lang w:val="sr-Cyrl-RS"/>
              </w:rPr>
              <w:t xml:space="preserve">Додатку </w:t>
            </w:r>
            <w:r w:rsidRPr="00E92821">
              <w:rPr>
                <w:rFonts w:ascii="Arial" w:hAnsi="Arial" w:cs="Arial"/>
                <w:lang w:val="sr-Cyrl-RS"/>
              </w:rPr>
              <w:t>3 овог Уговора.</w:t>
            </w:r>
          </w:p>
          <w:p w:rsidR="00782D6D" w:rsidRPr="00E92821" w:rsidRDefault="00782D6D" w:rsidP="00E92821">
            <w:pPr>
              <w:pStyle w:val="ListParagraph"/>
              <w:spacing w:after="0" w:line="240" w:lineRule="auto"/>
              <w:ind w:left="113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 xml:space="preserve">The Seller is selling the Assets as defined in this Agreement to the JVC, for a purchase price and under terms and conditions as set out in this Agreement.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Продавац продаје Имовину Заједничком привредном друштву </w:t>
            </w:r>
            <w:r w:rsidR="001C358F">
              <w:rPr>
                <w:rFonts w:ascii="Arial" w:eastAsia="Arial" w:hAnsi="Arial" w:cs="Arial"/>
                <w:lang w:val="sr-Cyrl-RS"/>
              </w:rPr>
              <w:t xml:space="preserve"> </w:t>
            </w:r>
            <w:r w:rsidRPr="00E92821">
              <w:rPr>
                <w:rFonts w:ascii="Arial" w:eastAsia="Arial" w:hAnsi="Arial" w:cs="Arial"/>
                <w:lang w:val="sr-Cyrl-RS"/>
              </w:rPr>
              <w:t xml:space="preserve">како је наведено у Уговору по куповној цени и условима утврђеним овим Уговором. </w:t>
            </w:r>
          </w:p>
        </w:tc>
      </w:tr>
      <w:tr w:rsidR="00782D6D" w:rsidRPr="005C424E" w:rsidTr="007D1C05">
        <w:tc>
          <w:tcPr>
            <w:tcW w:w="4535" w:type="dxa"/>
          </w:tcPr>
          <w:p w:rsidR="00782D6D" w:rsidRPr="00E92821" w:rsidRDefault="00782D6D" w:rsidP="00E92821">
            <w:pPr>
              <w:pStyle w:val="Heading2"/>
            </w:pPr>
            <w:r w:rsidRPr="00E92821">
              <w:t>The JVC is purchasing the Assets as defined in this Agreement, for a purchase price and under terms and conditions as set out in this Agreement.</w:t>
            </w:r>
          </w:p>
          <w:p w:rsidR="00D91670" w:rsidRPr="00D91670" w:rsidRDefault="00D91670" w:rsidP="00D91670">
            <w:pPr>
              <w:rPr>
                <w:lang w:val="sr-Cyrl-RS"/>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Заједничко привредно друштво</w:t>
            </w:r>
            <w:r w:rsidR="00085B22">
              <w:rPr>
                <w:rFonts w:ascii="Arial" w:eastAsia="Arial" w:hAnsi="Arial" w:cs="Arial"/>
                <w:lang w:val="sr-Cyrl-RS"/>
              </w:rPr>
              <w:t xml:space="preserve"> </w:t>
            </w:r>
            <w:r w:rsidRPr="00E92821">
              <w:rPr>
                <w:rFonts w:ascii="Arial" w:eastAsia="Arial" w:hAnsi="Arial" w:cs="Arial"/>
                <w:lang w:val="sr-Cyrl-RS"/>
              </w:rPr>
              <w:t xml:space="preserve"> купује Имовину како је наведено у овом Уговору, по куповној цени и условима утврђеним Уговором.</w:t>
            </w:r>
          </w:p>
          <w:p w:rsidR="00782D6D" w:rsidRDefault="00782D6D" w:rsidP="00E92821">
            <w:pPr>
              <w:pStyle w:val="ListParagraph"/>
              <w:spacing w:after="0" w:line="240" w:lineRule="auto"/>
              <w:ind w:left="576"/>
              <w:contextualSpacing w:val="0"/>
              <w:jc w:val="both"/>
              <w:rPr>
                <w:rFonts w:ascii="Arial" w:eastAsia="Arial" w:hAnsi="Arial" w:cs="Arial"/>
                <w:lang w:val="en-GB"/>
              </w:rPr>
            </w:pPr>
          </w:p>
          <w:p w:rsidR="00824741" w:rsidRDefault="00824741" w:rsidP="00E92821">
            <w:pPr>
              <w:pStyle w:val="ListParagraph"/>
              <w:spacing w:after="0" w:line="240" w:lineRule="auto"/>
              <w:ind w:left="576"/>
              <w:contextualSpacing w:val="0"/>
              <w:jc w:val="both"/>
              <w:rPr>
                <w:rFonts w:ascii="Arial" w:eastAsia="Arial" w:hAnsi="Arial" w:cs="Arial"/>
                <w:lang w:val="en-GB"/>
              </w:rPr>
            </w:pPr>
          </w:p>
          <w:p w:rsidR="00824741" w:rsidRDefault="00824741" w:rsidP="00E92821">
            <w:pPr>
              <w:pStyle w:val="ListParagraph"/>
              <w:spacing w:after="0" w:line="240" w:lineRule="auto"/>
              <w:ind w:left="576"/>
              <w:contextualSpacing w:val="0"/>
              <w:jc w:val="both"/>
              <w:rPr>
                <w:rFonts w:ascii="Arial" w:eastAsia="Arial" w:hAnsi="Arial" w:cs="Arial"/>
                <w:lang w:val="en-GB"/>
              </w:rPr>
            </w:pPr>
          </w:p>
          <w:p w:rsidR="00824741" w:rsidRPr="00824741" w:rsidRDefault="00824741" w:rsidP="00E92821">
            <w:pPr>
              <w:pStyle w:val="ListParagraph"/>
              <w:spacing w:after="0" w:line="240" w:lineRule="auto"/>
              <w:ind w:left="576"/>
              <w:contextualSpacing w:val="0"/>
              <w:jc w:val="both"/>
              <w:rPr>
                <w:rFonts w:ascii="Arial" w:eastAsia="Arial" w:hAnsi="Arial" w:cs="Arial"/>
                <w:lang w:val="en-GB"/>
              </w:rPr>
            </w:pPr>
          </w:p>
        </w:tc>
      </w:tr>
      <w:tr w:rsidR="00782D6D" w:rsidRPr="00E92821" w:rsidTr="007D1C05">
        <w:tc>
          <w:tcPr>
            <w:tcW w:w="4535" w:type="dxa"/>
          </w:tcPr>
          <w:p w:rsidR="00782D6D" w:rsidRPr="00E92821" w:rsidRDefault="00782D6D" w:rsidP="00E92821">
            <w:pPr>
              <w:pStyle w:val="Heading1"/>
              <w:rPr>
                <w:rFonts w:ascii="Arial" w:hAnsi="Arial"/>
              </w:rPr>
            </w:pPr>
            <w:bookmarkStart w:id="4" w:name="_Toc386613405"/>
            <w:r w:rsidRPr="00E92821">
              <w:rPr>
                <w:rFonts w:ascii="Arial" w:hAnsi="Arial"/>
              </w:rPr>
              <w:t xml:space="preserve">Purchase </w:t>
            </w:r>
            <w:bookmarkEnd w:id="4"/>
            <w:r w:rsidRPr="00E92821">
              <w:rPr>
                <w:rFonts w:ascii="Arial" w:hAnsi="Arial"/>
              </w:rPr>
              <w:t>Price</w:t>
            </w:r>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rPr>
                <w:rFonts w:ascii="Arial" w:eastAsia="Arial" w:hAnsi="Arial" w:cs="Arial"/>
                <w:b/>
                <w:lang w:val="sr-Cyrl-RS"/>
              </w:rPr>
            </w:pPr>
            <w:r w:rsidRPr="00E92821">
              <w:rPr>
                <w:rFonts w:ascii="Arial" w:eastAsia="Arial" w:hAnsi="Arial" w:cs="Arial"/>
                <w:b/>
                <w:lang w:val="sr-Cyrl-RS"/>
              </w:rPr>
              <w:t>Куповна цена</w:t>
            </w:r>
          </w:p>
          <w:p w:rsidR="00782D6D" w:rsidRPr="00E92821" w:rsidRDefault="00782D6D" w:rsidP="00E92821">
            <w:pPr>
              <w:pStyle w:val="ListParagraph"/>
              <w:spacing w:after="0" w:line="240" w:lineRule="auto"/>
              <w:ind w:left="569"/>
              <w:contextualSpacing w:val="0"/>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r w:rsidRPr="00E92821">
              <w:t>The Parties have agreed that the Total Price of the Se</w:t>
            </w:r>
            <w:r w:rsidR="00590CC7">
              <w:t xml:space="preserve">ller’s Assets amounts to EUR </w:t>
            </w:r>
            <w:r w:rsidRPr="00E92821">
              <w:t>16,</w:t>
            </w:r>
            <w:r w:rsidR="00824741">
              <w:t>301</w:t>
            </w:r>
            <w:r w:rsidR="00590CC7">
              <w:t>,651</w:t>
            </w:r>
            <w:r w:rsidRPr="00E92821">
              <w:t xml:space="preserve"> and consists of the </w:t>
            </w:r>
            <w:r w:rsidRPr="00E92821">
              <w:lastRenderedPageBreak/>
              <w:t xml:space="preserve">following: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Стране су се сложиле да Укупна цена имовине Продавца износи ЕУР 16</w:t>
            </w:r>
            <w:r w:rsidR="005C424E" w:rsidRPr="00E66439">
              <w:rPr>
                <w:rFonts w:ascii="Arial" w:eastAsia="Arial" w:hAnsi="Arial" w:cs="Arial"/>
                <w:lang w:val="sr-Cyrl-RS"/>
              </w:rPr>
              <w:t>.</w:t>
            </w:r>
            <w:r w:rsidR="00824741">
              <w:rPr>
                <w:rFonts w:ascii="Arial" w:eastAsia="Arial" w:hAnsi="Arial" w:cs="Arial"/>
                <w:lang w:val="en-GB"/>
              </w:rPr>
              <w:t>301</w:t>
            </w:r>
            <w:r w:rsidR="005C424E" w:rsidRPr="00E66439">
              <w:rPr>
                <w:rFonts w:ascii="Arial" w:eastAsia="Arial" w:hAnsi="Arial" w:cs="Arial"/>
                <w:lang w:val="sr-Cyrl-RS"/>
              </w:rPr>
              <w:t>.</w:t>
            </w:r>
            <w:r w:rsidR="00824741">
              <w:rPr>
                <w:rFonts w:ascii="Arial" w:eastAsia="Arial" w:hAnsi="Arial" w:cs="Arial"/>
                <w:lang w:val="en-GB"/>
              </w:rPr>
              <w:t>651</w:t>
            </w:r>
            <w:r w:rsidRPr="00E92821">
              <w:rPr>
                <w:rFonts w:ascii="Arial" w:eastAsia="Arial" w:hAnsi="Arial" w:cs="Arial"/>
                <w:lang w:val="sr-Cyrl-RS"/>
              </w:rPr>
              <w:t xml:space="preserve"> и састоји се од следећег: </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Paragraph"/>
              <w:numPr>
                <w:ilvl w:val="0"/>
                <w:numId w:val="22"/>
              </w:numPr>
              <w:spacing w:after="0" w:line="240" w:lineRule="auto"/>
              <w:ind w:left="1134" w:hanging="567"/>
              <w:contextualSpacing w:val="0"/>
              <w:jc w:val="both"/>
              <w:rPr>
                <w:rFonts w:ascii="Arial" w:hAnsi="Arial" w:cs="Arial"/>
              </w:rPr>
            </w:pPr>
            <w:r w:rsidRPr="00E92821">
              <w:rPr>
                <w:rFonts w:ascii="Arial" w:hAnsi="Arial" w:cs="Arial"/>
              </w:rPr>
              <w:lastRenderedPageBreak/>
              <w:t xml:space="preserve">The purchase price for the Agricultural Land which amounts to EUR </w:t>
            </w:r>
            <w:r w:rsidRPr="00E92821">
              <w:rPr>
                <w:rFonts w:ascii="Arial" w:hAnsi="Arial" w:cs="Arial"/>
                <w:lang w:val="en-GB"/>
              </w:rPr>
              <w:t>7,000.00</w:t>
            </w:r>
            <w:r w:rsidRPr="00E92821">
              <w:rPr>
                <w:rFonts w:ascii="Arial" w:hAnsi="Arial" w:cs="Arial"/>
              </w:rPr>
              <w:t xml:space="preserve"> per hectare, which for the total of </w:t>
            </w:r>
            <w:r w:rsidRPr="00E92821">
              <w:rPr>
                <w:rFonts w:ascii="Arial" w:hAnsi="Arial" w:cs="Arial"/>
                <w:lang w:val="en-GB"/>
              </w:rPr>
              <w:t>2</w:t>
            </w:r>
            <w:r w:rsidR="0026668D">
              <w:rPr>
                <w:rFonts w:ascii="Arial" w:hAnsi="Arial" w:cs="Arial"/>
                <w:lang w:val="sr-Cyrl-RS"/>
              </w:rPr>
              <w:t>,</w:t>
            </w:r>
            <w:r w:rsidR="00824741">
              <w:rPr>
                <w:rFonts w:ascii="Arial" w:hAnsi="Arial" w:cs="Arial"/>
                <w:lang w:val="en-GB"/>
              </w:rPr>
              <w:t>215.5032</w:t>
            </w:r>
            <w:r w:rsidR="00590CC7">
              <w:rPr>
                <w:rFonts w:ascii="Arial" w:hAnsi="Arial" w:cs="Arial"/>
              </w:rPr>
              <w:t xml:space="preserve"> hectares amounts to EUR </w:t>
            </w:r>
            <w:r w:rsidRPr="00E92821">
              <w:rPr>
                <w:rFonts w:ascii="Arial" w:hAnsi="Arial" w:cs="Arial"/>
                <w:lang w:val="en-GB"/>
              </w:rPr>
              <w:t>15,50</w:t>
            </w:r>
            <w:r w:rsidR="00824741">
              <w:rPr>
                <w:rFonts w:ascii="Arial" w:hAnsi="Arial" w:cs="Arial"/>
                <w:lang w:val="en-GB"/>
              </w:rPr>
              <w:t>8</w:t>
            </w:r>
            <w:r w:rsidRPr="00E92821">
              <w:rPr>
                <w:rFonts w:ascii="Arial" w:hAnsi="Arial" w:cs="Arial"/>
                <w:lang w:val="en-GB"/>
              </w:rPr>
              <w:t>,5</w:t>
            </w:r>
            <w:r w:rsidR="00824741">
              <w:rPr>
                <w:rFonts w:ascii="Arial" w:hAnsi="Arial" w:cs="Arial"/>
                <w:lang w:val="en-GB"/>
              </w:rPr>
              <w:t>22</w:t>
            </w:r>
            <w:r w:rsidRPr="00E92821">
              <w:rPr>
                <w:rFonts w:ascii="Arial" w:hAnsi="Arial" w:cs="Arial"/>
              </w:rPr>
              <w:t>;</w:t>
            </w:r>
          </w:p>
          <w:p w:rsidR="00782D6D" w:rsidRPr="00E92821" w:rsidRDefault="00782D6D" w:rsidP="00E92821">
            <w:pPr>
              <w:pStyle w:val="ListParagraph"/>
              <w:spacing w:after="0" w:line="240" w:lineRule="auto"/>
              <w:ind w:left="1134"/>
              <w:contextualSpacing w:val="0"/>
              <w:jc w:val="both"/>
              <w:rPr>
                <w:rFonts w:ascii="Arial" w:hAnsi="Arial" w:cs="Arial"/>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285696" w:rsidP="002F1B72">
            <w:pPr>
              <w:numPr>
                <w:ilvl w:val="0"/>
                <w:numId w:val="4"/>
              </w:numPr>
              <w:ind w:left="1134" w:hanging="567"/>
              <w:rPr>
                <w:rFonts w:ascii="Arial" w:eastAsia="Arial" w:hAnsi="Arial" w:cs="Arial"/>
                <w:sz w:val="22"/>
                <w:szCs w:val="22"/>
                <w:lang w:val="sr-Cyrl-RS"/>
              </w:rPr>
            </w:pPr>
            <w:r>
              <w:rPr>
                <w:rFonts w:ascii="Arial" w:eastAsia="Arial" w:hAnsi="Arial" w:cs="Arial"/>
                <w:sz w:val="22"/>
                <w:szCs w:val="22"/>
                <w:lang w:val="sr-Cyrl-RS"/>
              </w:rPr>
              <w:t xml:space="preserve">Куповна цена Пољопривредног </w:t>
            </w:r>
            <w:r w:rsidR="00782D6D" w:rsidRPr="00E92821">
              <w:rPr>
                <w:rFonts w:ascii="Arial" w:eastAsia="Arial" w:hAnsi="Arial" w:cs="Arial"/>
                <w:sz w:val="22"/>
                <w:szCs w:val="22"/>
                <w:lang w:val="sr-Cyrl-RS"/>
              </w:rPr>
              <w:t xml:space="preserve">земљишта која износи </w:t>
            </w:r>
            <w:r w:rsidR="007555F4" w:rsidRPr="00E92821">
              <w:rPr>
                <w:rFonts w:ascii="Arial" w:eastAsia="Arial" w:hAnsi="Arial" w:cs="Arial"/>
                <w:sz w:val="22"/>
                <w:szCs w:val="22"/>
                <w:lang w:val="sr-Cyrl-RS"/>
              </w:rPr>
              <w:t xml:space="preserve">ЕУР </w:t>
            </w:r>
            <w:r w:rsidR="00782D6D" w:rsidRPr="00E92821">
              <w:rPr>
                <w:rFonts w:ascii="Arial" w:eastAsia="Arial" w:hAnsi="Arial" w:cs="Arial"/>
                <w:sz w:val="22"/>
                <w:szCs w:val="22"/>
                <w:lang w:val="sr-Cyrl-RS"/>
              </w:rPr>
              <w:t>7</w:t>
            </w:r>
            <w:r w:rsidR="005C424E" w:rsidRPr="00E66439">
              <w:rPr>
                <w:rFonts w:ascii="Arial" w:eastAsia="Arial" w:hAnsi="Arial" w:cs="Arial"/>
                <w:sz w:val="22"/>
                <w:szCs w:val="22"/>
                <w:lang w:val="sr-Cyrl-RS"/>
              </w:rPr>
              <w:t>.</w:t>
            </w:r>
            <w:r w:rsidR="00782D6D" w:rsidRPr="00E92821">
              <w:rPr>
                <w:rFonts w:ascii="Arial" w:eastAsia="Arial" w:hAnsi="Arial" w:cs="Arial"/>
                <w:sz w:val="22"/>
                <w:szCs w:val="22"/>
                <w:lang w:val="sr-Cyrl-RS"/>
              </w:rPr>
              <w:t>000</w:t>
            </w:r>
            <w:r w:rsidR="005C424E" w:rsidRPr="00E66439">
              <w:rPr>
                <w:rFonts w:ascii="Arial" w:eastAsia="Arial" w:hAnsi="Arial" w:cs="Arial"/>
                <w:sz w:val="22"/>
                <w:szCs w:val="22"/>
                <w:lang w:val="sr-Cyrl-RS"/>
              </w:rPr>
              <w:t>,</w:t>
            </w:r>
            <w:r w:rsidR="00782D6D" w:rsidRPr="00E92821">
              <w:rPr>
                <w:rFonts w:ascii="Arial" w:eastAsia="Arial" w:hAnsi="Arial" w:cs="Arial"/>
                <w:sz w:val="22"/>
                <w:szCs w:val="22"/>
                <w:lang w:val="sr-Cyrl-RS"/>
              </w:rPr>
              <w:t xml:space="preserve">00 по хектару, што за укупно </w:t>
            </w:r>
            <w:r w:rsidR="00824741" w:rsidRPr="00824741">
              <w:rPr>
                <w:rFonts w:ascii="Arial" w:eastAsia="Arial" w:hAnsi="Arial" w:cs="Arial"/>
                <w:sz w:val="22"/>
                <w:szCs w:val="22"/>
                <w:lang w:val="sr-Cyrl-RS"/>
              </w:rPr>
              <w:t>2.21</w:t>
            </w:r>
            <w:r w:rsidR="00824741" w:rsidRPr="00824741">
              <w:rPr>
                <w:rFonts w:ascii="Arial" w:eastAsia="Arial" w:hAnsi="Arial" w:cs="Arial"/>
                <w:sz w:val="22"/>
                <w:szCs w:val="22"/>
              </w:rPr>
              <w:t>5</w:t>
            </w:r>
            <w:r w:rsidR="00824741" w:rsidRPr="00824741">
              <w:rPr>
                <w:rFonts w:ascii="Arial" w:eastAsia="Arial" w:hAnsi="Arial" w:cs="Arial"/>
                <w:sz w:val="22"/>
                <w:szCs w:val="22"/>
                <w:lang w:val="sr-Cyrl-RS"/>
              </w:rPr>
              <w:t>,</w:t>
            </w:r>
            <w:r w:rsidR="00824741" w:rsidRPr="00824741">
              <w:rPr>
                <w:rFonts w:ascii="Arial" w:eastAsia="Arial" w:hAnsi="Arial" w:cs="Arial"/>
                <w:sz w:val="22"/>
                <w:szCs w:val="22"/>
              </w:rPr>
              <w:t>5032</w:t>
            </w:r>
            <w:r w:rsidR="00782D6D" w:rsidRPr="00E92821">
              <w:rPr>
                <w:rFonts w:ascii="Arial" w:eastAsia="Arial" w:hAnsi="Arial" w:cs="Arial"/>
                <w:sz w:val="22"/>
                <w:szCs w:val="22"/>
                <w:lang w:val="sr-Cyrl-RS"/>
              </w:rPr>
              <w:t xml:space="preserve"> хектара износи ЕУР 15</w:t>
            </w:r>
            <w:r w:rsidR="005C424E" w:rsidRPr="00E66439">
              <w:rPr>
                <w:rFonts w:ascii="Arial" w:eastAsia="Arial" w:hAnsi="Arial" w:cs="Arial"/>
                <w:sz w:val="22"/>
                <w:szCs w:val="22"/>
                <w:lang w:val="sr-Cyrl-RS"/>
              </w:rPr>
              <w:t>.</w:t>
            </w:r>
            <w:r w:rsidR="00782D6D" w:rsidRPr="00E92821">
              <w:rPr>
                <w:rFonts w:ascii="Arial" w:eastAsia="Arial" w:hAnsi="Arial" w:cs="Arial"/>
                <w:sz w:val="22"/>
                <w:szCs w:val="22"/>
                <w:lang w:val="sr-Cyrl-RS"/>
              </w:rPr>
              <w:t>50</w:t>
            </w:r>
            <w:r w:rsidR="00824741">
              <w:rPr>
                <w:rFonts w:ascii="Arial" w:eastAsia="Arial" w:hAnsi="Arial" w:cs="Arial"/>
                <w:sz w:val="22"/>
                <w:szCs w:val="22"/>
              </w:rPr>
              <w:t>8</w:t>
            </w:r>
            <w:r w:rsidR="005C424E" w:rsidRPr="00E66439">
              <w:rPr>
                <w:rFonts w:ascii="Arial" w:eastAsia="Arial" w:hAnsi="Arial" w:cs="Arial"/>
                <w:sz w:val="22"/>
                <w:szCs w:val="22"/>
                <w:lang w:val="sr-Cyrl-RS"/>
              </w:rPr>
              <w:t>.</w:t>
            </w:r>
            <w:r w:rsidR="00824741">
              <w:rPr>
                <w:rFonts w:ascii="Arial" w:eastAsia="Arial" w:hAnsi="Arial" w:cs="Arial"/>
                <w:sz w:val="22"/>
                <w:szCs w:val="22"/>
              </w:rPr>
              <w:t>522</w:t>
            </w:r>
            <w:r w:rsidR="00782D6D" w:rsidRPr="00E92821">
              <w:rPr>
                <w:rFonts w:ascii="Arial" w:eastAsia="Arial" w:hAnsi="Arial" w:cs="Arial"/>
                <w:sz w:val="22"/>
                <w:szCs w:val="22"/>
                <w:lang w:val="sr-Cyrl-RS"/>
              </w:rPr>
              <w:t>;</w:t>
            </w:r>
          </w:p>
          <w:p w:rsidR="00782D6D" w:rsidRPr="00E92821" w:rsidRDefault="00782D6D" w:rsidP="00E92821">
            <w:pPr>
              <w:pStyle w:val="Heading2"/>
              <w:numPr>
                <w:ilvl w:val="0"/>
                <w:numId w:val="0"/>
              </w:numPr>
              <w:ind w:left="576"/>
              <w:rPr>
                <w:rFonts w:eastAsia="Arial"/>
                <w:lang w:val="sr-Cyrl-RS"/>
              </w:rPr>
            </w:pPr>
          </w:p>
        </w:tc>
      </w:tr>
      <w:tr w:rsidR="00782D6D" w:rsidRPr="005C424E" w:rsidTr="007D1C05">
        <w:trPr>
          <w:trHeight w:val="801"/>
        </w:trPr>
        <w:tc>
          <w:tcPr>
            <w:tcW w:w="4535" w:type="dxa"/>
          </w:tcPr>
          <w:p w:rsidR="00285696" w:rsidRPr="00285696" w:rsidRDefault="00782D6D" w:rsidP="002F1B72">
            <w:pPr>
              <w:pStyle w:val="ListParagraph"/>
              <w:numPr>
                <w:ilvl w:val="0"/>
                <w:numId w:val="22"/>
              </w:numPr>
              <w:spacing w:after="0" w:line="240" w:lineRule="auto"/>
              <w:ind w:left="1134" w:hanging="567"/>
              <w:contextualSpacing w:val="0"/>
              <w:jc w:val="both"/>
              <w:rPr>
                <w:rFonts w:ascii="Arial" w:hAnsi="Arial" w:cs="Arial"/>
              </w:rPr>
            </w:pPr>
            <w:r w:rsidRPr="00E92821">
              <w:rPr>
                <w:rFonts w:ascii="Arial" w:hAnsi="Arial" w:cs="Arial"/>
              </w:rPr>
              <w:t xml:space="preserve">The purchase price for the Facilities </w:t>
            </w:r>
            <w:r w:rsidR="00824741">
              <w:rPr>
                <w:rFonts w:ascii="Arial" w:hAnsi="Arial" w:cs="Arial"/>
                <w:lang w:val="en-GB"/>
              </w:rPr>
              <w:t>which amounts to EUR 413,283</w:t>
            </w:r>
            <w:r w:rsidRPr="00E92821">
              <w:rPr>
                <w:rFonts w:ascii="Arial" w:hAnsi="Arial" w:cs="Arial"/>
                <w:lang w:val="en-GB"/>
              </w:rPr>
              <w:t>;</w:t>
            </w:r>
          </w:p>
          <w:p w:rsidR="00285696" w:rsidRPr="00285696" w:rsidRDefault="00285696" w:rsidP="00285696">
            <w:pPr>
              <w:pStyle w:val="ListParagraph"/>
              <w:spacing w:after="0" w:line="240" w:lineRule="auto"/>
              <w:ind w:left="1134"/>
              <w:contextualSpacing w:val="0"/>
              <w:jc w:val="both"/>
              <w:rPr>
                <w:rFonts w:ascii="Arial" w:hAnsi="Arial" w:cs="Arial"/>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285696" w:rsidRPr="00285696" w:rsidRDefault="00782D6D" w:rsidP="002F1B72">
            <w:pPr>
              <w:numPr>
                <w:ilvl w:val="0"/>
                <w:numId w:val="4"/>
              </w:numPr>
              <w:ind w:left="1134" w:hanging="567"/>
              <w:rPr>
                <w:rFonts w:ascii="Arial" w:eastAsia="Arial" w:hAnsi="Arial" w:cs="Arial"/>
                <w:sz w:val="22"/>
                <w:szCs w:val="22"/>
                <w:lang w:val="sr-Cyrl-RS"/>
              </w:rPr>
            </w:pPr>
            <w:r w:rsidRPr="00E92821">
              <w:rPr>
                <w:rFonts w:ascii="Arial" w:eastAsia="Arial" w:hAnsi="Arial" w:cs="Arial"/>
                <w:sz w:val="22"/>
                <w:szCs w:val="22"/>
                <w:lang w:val="sr-Cyrl-RS"/>
              </w:rPr>
              <w:t xml:space="preserve">Куповна цена Објеката која износи ЕУР </w:t>
            </w:r>
            <w:r w:rsidRPr="00E92821">
              <w:rPr>
                <w:rFonts w:ascii="Arial" w:hAnsi="Arial" w:cs="Arial"/>
                <w:sz w:val="22"/>
                <w:szCs w:val="22"/>
                <w:lang w:val="sr-Cyrl-RS"/>
              </w:rPr>
              <w:t>413</w:t>
            </w:r>
            <w:r w:rsidR="005C424E" w:rsidRPr="00E66439">
              <w:rPr>
                <w:rFonts w:ascii="Arial" w:hAnsi="Arial" w:cs="Arial"/>
                <w:sz w:val="22"/>
                <w:szCs w:val="22"/>
                <w:lang w:val="sr-Cyrl-RS"/>
              </w:rPr>
              <w:t>.</w:t>
            </w:r>
            <w:r w:rsidRPr="00E92821">
              <w:rPr>
                <w:rFonts w:ascii="Arial" w:hAnsi="Arial" w:cs="Arial"/>
                <w:sz w:val="22"/>
                <w:szCs w:val="22"/>
                <w:lang w:val="sr-Cyrl-RS"/>
              </w:rPr>
              <w:t>283</w:t>
            </w:r>
            <w:r w:rsidRPr="00E92821">
              <w:rPr>
                <w:rFonts w:ascii="Arial" w:eastAsia="Arial" w:hAnsi="Arial" w:cs="Arial"/>
                <w:sz w:val="22"/>
                <w:szCs w:val="22"/>
                <w:lang w:val="sr-Cyrl-RS"/>
              </w:rPr>
              <w:t>;</w:t>
            </w:r>
          </w:p>
        </w:tc>
      </w:tr>
      <w:tr w:rsidR="00782D6D" w:rsidRPr="005C424E" w:rsidTr="007D1C05">
        <w:tc>
          <w:tcPr>
            <w:tcW w:w="4535" w:type="dxa"/>
          </w:tcPr>
          <w:p w:rsidR="00782D6D" w:rsidRPr="00E92821" w:rsidRDefault="00782D6D" w:rsidP="002F1B72">
            <w:pPr>
              <w:pStyle w:val="ListParagraph"/>
              <w:numPr>
                <w:ilvl w:val="0"/>
                <w:numId w:val="22"/>
              </w:numPr>
              <w:spacing w:after="0" w:line="240" w:lineRule="auto"/>
              <w:ind w:left="1134" w:hanging="567"/>
              <w:contextualSpacing w:val="0"/>
              <w:jc w:val="both"/>
              <w:rPr>
                <w:rFonts w:ascii="Arial" w:hAnsi="Arial" w:cs="Arial"/>
              </w:rPr>
            </w:pPr>
            <w:r w:rsidRPr="00E92821">
              <w:rPr>
                <w:rFonts w:ascii="Arial" w:hAnsi="Arial" w:cs="Arial"/>
              </w:rPr>
              <w:t xml:space="preserve">The purchase price for the </w:t>
            </w:r>
            <w:r w:rsidR="00824741">
              <w:rPr>
                <w:rFonts w:ascii="Arial" w:hAnsi="Arial" w:cs="Arial"/>
              </w:rPr>
              <w:t xml:space="preserve">Equipment which amounts to EUR </w:t>
            </w:r>
            <w:r w:rsidR="00FD1378" w:rsidRPr="00E92821">
              <w:rPr>
                <w:rFonts w:ascii="Arial" w:hAnsi="Arial" w:cs="Arial"/>
              </w:rPr>
              <w:t>44,721</w:t>
            </w:r>
            <w:r w:rsidRPr="00E92821">
              <w:rPr>
                <w:rFonts w:ascii="Arial" w:hAnsi="Arial" w:cs="Arial"/>
              </w:rPr>
              <w:t>;</w:t>
            </w:r>
          </w:p>
          <w:p w:rsidR="00782D6D" w:rsidRPr="00E92821" w:rsidRDefault="00782D6D" w:rsidP="00E92821">
            <w:pPr>
              <w:pStyle w:val="ListParagraph"/>
              <w:spacing w:after="0" w:line="240" w:lineRule="auto"/>
              <w:ind w:left="1134" w:hanging="567"/>
              <w:contextualSpacing w:val="0"/>
              <w:jc w:val="both"/>
              <w:rPr>
                <w:rFonts w:ascii="Arial" w:hAnsi="Arial" w:cs="Arial"/>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4"/>
              </w:numPr>
              <w:ind w:left="1134" w:hanging="567"/>
              <w:rPr>
                <w:rFonts w:ascii="Arial" w:eastAsia="Arial" w:hAnsi="Arial" w:cs="Arial"/>
                <w:sz w:val="22"/>
                <w:szCs w:val="22"/>
                <w:lang w:val="sr-Cyrl-RS"/>
              </w:rPr>
            </w:pPr>
            <w:r w:rsidRPr="00E92821">
              <w:rPr>
                <w:rFonts w:ascii="Arial" w:eastAsia="Arial" w:hAnsi="Arial" w:cs="Arial"/>
                <w:sz w:val="22"/>
                <w:szCs w:val="22"/>
                <w:lang w:val="sr-Cyrl-RS"/>
              </w:rPr>
              <w:t xml:space="preserve">Куповна цена Опреме која износи ЕУР </w:t>
            </w:r>
            <w:r w:rsidR="00FD1378" w:rsidRPr="00E92821">
              <w:rPr>
                <w:rFonts w:ascii="Arial" w:eastAsia="Arial" w:hAnsi="Arial" w:cs="Arial"/>
                <w:sz w:val="22"/>
                <w:szCs w:val="22"/>
                <w:lang w:val="sr-Cyrl-RS"/>
              </w:rPr>
              <w:t>44</w:t>
            </w:r>
            <w:r w:rsidR="005C424E" w:rsidRPr="00E66439">
              <w:rPr>
                <w:rFonts w:ascii="Arial" w:eastAsia="Arial" w:hAnsi="Arial" w:cs="Arial"/>
                <w:sz w:val="22"/>
                <w:szCs w:val="22"/>
                <w:lang w:val="sr-Cyrl-RS"/>
              </w:rPr>
              <w:t>.</w:t>
            </w:r>
            <w:r w:rsidR="00FD1378" w:rsidRPr="00E92821">
              <w:rPr>
                <w:rFonts w:ascii="Arial" w:eastAsia="Arial" w:hAnsi="Arial" w:cs="Arial"/>
                <w:sz w:val="22"/>
                <w:szCs w:val="22"/>
                <w:lang w:val="sr-Cyrl-RS"/>
              </w:rPr>
              <w:t>721</w:t>
            </w:r>
            <w:r w:rsidRPr="00E92821">
              <w:rPr>
                <w:rFonts w:ascii="Arial" w:eastAsia="Arial" w:hAnsi="Arial" w:cs="Arial"/>
                <w:sz w:val="22"/>
                <w:szCs w:val="22"/>
                <w:lang w:val="sr-Cyrl-RS"/>
              </w:rPr>
              <w:t>;</w:t>
            </w:r>
          </w:p>
          <w:p w:rsidR="00782D6D" w:rsidRPr="00E92821" w:rsidRDefault="00782D6D" w:rsidP="00E92821">
            <w:pPr>
              <w:pStyle w:val="ListParagraph"/>
              <w:spacing w:after="0" w:line="240" w:lineRule="auto"/>
              <w:contextualSpacing w:val="0"/>
              <w:jc w:val="both"/>
              <w:rPr>
                <w:rFonts w:ascii="Arial" w:eastAsia="Arial" w:hAnsi="Arial" w:cs="Arial"/>
                <w:lang w:val="sr-Cyrl-RS"/>
              </w:rPr>
            </w:pPr>
          </w:p>
          <w:p w:rsidR="00782D6D" w:rsidRPr="00E92821" w:rsidRDefault="00782D6D" w:rsidP="00E92821">
            <w:pPr>
              <w:ind w:left="1134"/>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Paragraph"/>
              <w:numPr>
                <w:ilvl w:val="0"/>
                <w:numId w:val="22"/>
              </w:numPr>
              <w:spacing w:after="0" w:line="240" w:lineRule="auto"/>
              <w:ind w:left="1134" w:hanging="567"/>
              <w:contextualSpacing w:val="0"/>
              <w:jc w:val="both"/>
              <w:rPr>
                <w:rFonts w:ascii="Arial" w:hAnsi="Arial" w:cs="Arial"/>
              </w:rPr>
            </w:pPr>
            <w:r w:rsidRPr="00E92821">
              <w:rPr>
                <w:rFonts w:ascii="Arial" w:hAnsi="Arial" w:cs="Arial"/>
              </w:rPr>
              <w:t xml:space="preserve">The purchase price for the Leased Equipment </w:t>
            </w:r>
            <w:r w:rsidR="00824741">
              <w:rPr>
                <w:rFonts w:ascii="Arial" w:hAnsi="Arial" w:cs="Arial"/>
              </w:rPr>
              <w:t xml:space="preserve">which amounts to EUR </w:t>
            </w:r>
            <w:r w:rsidRPr="00E92821">
              <w:rPr>
                <w:rFonts w:ascii="Arial" w:hAnsi="Arial" w:cs="Arial"/>
                <w:lang w:val="en-GB"/>
              </w:rPr>
              <w:t>335,125</w:t>
            </w:r>
            <w:r w:rsidRPr="00E92821">
              <w:rPr>
                <w:rFonts w:ascii="Arial" w:hAnsi="Arial" w:cs="Arial"/>
              </w:rPr>
              <w:t xml:space="preserve">, out of which EUR </w:t>
            </w:r>
            <w:r w:rsidRPr="00E92821">
              <w:rPr>
                <w:rFonts w:ascii="Arial" w:hAnsi="Arial" w:cs="Arial"/>
                <w:lang w:val="en-GB"/>
              </w:rPr>
              <w:t xml:space="preserve">[●] </w:t>
            </w:r>
            <w:r w:rsidRPr="00E92821">
              <w:rPr>
                <w:rFonts w:ascii="Arial" w:hAnsi="Arial" w:cs="Arial"/>
              </w:rPr>
              <w:t xml:space="preserve">shall be payable to the Leasing Company and EUR </w:t>
            </w:r>
            <w:r w:rsidRPr="00E92821">
              <w:rPr>
                <w:rFonts w:ascii="Arial" w:hAnsi="Arial" w:cs="Arial"/>
                <w:lang w:val="en-GB"/>
              </w:rPr>
              <w:t xml:space="preserve">[●] </w:t>
            </w:r>
            <w:r w:rsidRPr="00E92821">
              <w:rPr>
                <w:rFonts w:ascii="Arial" w:hAnsi="Arial" w:cs="Arial"/>
              </w:rPr>
              <w:t>to the Seller.</w:t>
            </w:r>
          </w:p>
          <w:p w:rsidR="00782D6D" w:rsidRPr="00E92821" w:rsidRDefault="00782D6D" w:rsidP="00E92821">
            <w:pPr>
              <w:pStyle w:val="ListParagraph"/>
              <w:spacing w:after="0" w:line="240" w:lineRule="auto"/>
              <w:ind w:left="1134" w:hanging="567"/>
              <w:contextualSpacing w:val="0"/>
              <w:jc w:val="both"/>
              <w:rPr>
                <w:rFonts w:ascii="Arial" w:hAnsi="Arial" w:cs="Arial"/>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4"/>
              </w:numPr>
              <w:ind w:left="1134" w:hanging="567"/>
              <w:rPr>
                <w:rFonts w:ascii="Arial" w:eastAsia="Arial" w:hAnsi="Arial" w:cs="Arial"/>
                <w:sz w:val="22"/>
                <w:szCs w:val="22"/>
                <w:lang w:val="sr-Cyrl-RS"/>
              </w:rPr>
            </w:pPr>
            <w:r w:rsidRPr="00E92821">
              <w:rPr>
                <w:rFonts w:ascii="Arial" w:eastAsia="Arial" w:hAnsi="Arial" w:cs="Arial"/>
                <w:sz w:val="22"/>
                <w:szCs w:val="22"/>
                <w:lang w:val="sr-Cyrl-RS"/>
              </w:rPr>
              <w:t xml:space="preserve">Куповна цена Опреме набављене на лизинг која износи ЕУР </w:t>
            </w:r>
            <w:r w:rsidRPr="00E92821">
              <w:rPr>
                <w:rFonts w:ascii="Arial" w:hAnsi="Arial" w:cs="Arial"/>
                <w:sz w:val="22"/>
                <w:szCs w:val="22"/>
                <w:lang w:val="sr-Cyrl-RS"/>
              </w:rPr>
              <w:t>335</w:t>
            </w:r>
            <w:r w:rsidR="005C424E" w:rsidRPr="00E66439">
              <w:rPr>
                <w:rFonts w:ascii="Arial" w:hAnsi="Arial" w:cs="Arial"/>
                <w:sz w:val="22"/>
                <w:szCs w:val="22"/>
                <w:lang w:val="sr-Cyrl-RS"/>
              </w:rPr>
              <w:t>.</w:t>
            </w:r>
            <w:r w:rsidRPr="00E92821">
              <w:rPr>
                <w:rFonts w:ascii="Arial" w:hAnsi="Arial" w:cs="Arial"/>
                <w:sz w:val="22"/>
                <w:szCs w:val="22"/>
                <w:lang w:val="sr-Cyrl-RS"/>
              </w:rPr>
              <w:t>125</w:t>
            </w:r>
            <w:r w:rsidRPr="00E92821">
              <w:rPr>
                <w:rFonts w:ascii="Arial" w:eastAsia="Arial" w:hAnsi="Arial" w:cs="Arial"/>
                <w:sz w:val="22"/>
                <w:szCs w:val="22"/>
                <w:lang w:val="sr-Cyrl-RS"/>
              </w:rPr>
              <w:t xml:space="preserve">, од чега ЕУР </w:t>
            </w:r>
            <w:r w:rsidRPr="00E92821">
              <w:rPr>
                <w:rFonts w:ascii="Arial" w:hAnsi="Arial" w:cs="Arial"/>
                <w:sz w:val="22"/>
                <w:szCs w:val="22"/>
                <w:lang w:val="sr-Cyrl-RS"/>
              </w:rPr>
              <w:t xml:space="preserve">[●] </w:t>
            </w:r>
            <w:r w:rsidRPr="00E92821">
              <w:rPr>
                <w:rFonts w:ascii="Arial" w:eastAsia="Arial" w:hAnsi="Arial" w:cs="Arial"/>
                <w:sz w:val="22"/>
                <w:szCs w:val="22"/>
                <w:lang w:val="sr-Cyrl-RS"/>
              </w:rPr>
              <w:t xml:space="preserve">ће бити плаћено Лизинг друштву и ЕУР </w:t>
            </w:r>
            <w:r w:rsidRPr="00E92821">
              <w:rPr>
                <w:rFonts w:ascii="Arial" w:hAnsi="Arial" w:cs="Arial"/>
                <w:sz w:val="22"/>
                <w:szCs w:val="22"/>
                <w:lang w:val="sr-Cyrl-RS"/>
              </w:rPr>
              <w:t xml:space="preserve">[●] </w:t>
            </w:r>
            <w:r w:rsidRPr="00E92821">
              <w:rPr>
                <w:rFonts w:ascii="Arial" w:eastAsia="Arial" w:hAnsi="Arial" w:cs="Arial"/>
                <w:sz w:val="22"/>
                <w:szCs w:val="22"/>
                <w:lang w:val="sr-Cyrl-RS"/>
              </w:rPr>
              <w:t>Продавцу.</w:t>
            </w:r>
          </w:p>
          <w:p w:rsidR="00782D6D" w:rsidRPr="00E92821" w:rsidRDefault="00782D6D" w:rsidP="00E92821">
            <w:pPr>
              <w:ind w:left="1134"/>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pStyle w:val="Heading2"/>
              <w:ind w:left="578" w:hanging="578"/>
            </w:pPr>
            <w:r w:rsidRPr="00E92821">
              <w:t>The Parties have agreed that if any taxes shall be payable in relation to the sale of the Assets such taxes shall be borne by the Seller.</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Стране су се сложиле да ако је потребно платити било који порез као резултат или у вези са плаћањем Укупне цене Имовине Продавца такав порез сноси Продавац.</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1"/>
              <w:rPr>
                <w:rFonts w:ascii="Arial" w:hAnsi="Arial"/>
              </w:rPr>
            </w:pPr>
            <w:bookmarkStart w:id="5" w:name="_Toc386613406"/>
            <w:r w:rsidRPr="00E92821">
              <w:rPr>
                <w:rFonts w:ascii="Arial" w:hAnsi="Arial"/>
              </w:rPr>
              <w:t>Payment Method and Registration of the Title</w:t>
            </w:r>
            <w:bookmarkEnd w:id="5"/>
          </w:p>
          <w:p w:rsidR="00782D6D" w:rsidRPr="00E92821" w:rsidRDefault="00782D6D" w:rsidP="00E92821">
            <w:pPr>
              <w:pStyle w:val="Heading2"/>
              <w:numPr>
                <w:ilvl w:val="0"/>
                <w:numId w:val="0"/>
              </w:numPr>
              <w:ind w:left="567"/>
              <w:rPr>
                <w:snapToGrid w:val="0"/>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Начин плаћања и упис права власништва</w:t>
            </w:r>
          </w:p>
          <w:p w:rsidR="00782D6D" w:rsidRPr="00E92821" w:rsidRDefault="00782D6D" w:rsidP="00E92821">
            <w:pPr>
              <w:rPr>
                <w:rFonts w:ascii="Arial" w:eastAsia="Arial" w:hAnsi="Arial" w:cs="Arial"/>
                <w:b/>
                <w:sz w:val="22"/>
                <w:szCs w:val="22"/>
                <w:lang w:val="sr-Cyrl-RS"/>
              </w:rPr>
            </w:pPr>
          </w:p>
        </w:tc>
      </w:tr>
      <w:tr w:rsidR="00782D6D" w:rsidRPr="005C424E" w:rsidTr="007D1C05">
        <w:tc>
          <w:tcPr>
            <w:tcW w:w="4535" w:type="dxa"/>
          </w:tcPr>
          <w:p w:rsidR="00782D6D" w:rsidRPr="00E92821" w:rsidRDefault="00782D6D" w:rsidP="00E92821">
            <w:pPr>
              <w:pStyle w:val="Heading2"/>
            </w:pPr>
            <w:r w:rsidRPr="00E92821">
              <w:t>The RoS and Al Rawafed shall issue the Escrow Notice by which the JVC will be instructed to deposit inter alia the Total Price of the Seller’s Assets into the Escrow Account. The Escrow Notice shall be issued in accordance with the terms of the Joint Venture Agreement, once the relevant Conditions Precedent defined in the Joint Venture Agreement are satisfied or waived. After receipt of the Escr</w:t>
            </w:r>
            <w:r w:rsidR="00CC5E78" w:rsidRPr="00E92821">
              <w:t>ow Notice the JVC shall within 10</w:t>
            </w:r>
            <w:r w:rsidRPr="00E92821">
              <w:t xml:space="preserve"> Business Days deposit the Total Price of the Seller’s Assets into the Escrow Account.</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РС и Ал </w:t>
            </w:r>
            <w:r w:rsidR="00EF413A" w:rsidRPr="00E92821">
              <w:rPr>
                <w:rFonts w:ascii="Arial" w:eastAsia="Arial" w:hAnsi="Arial" w:cs="Arial"/>
                <w:lang w:val="sr-Cyrl-RS"/>
              </w:rPr>
              <w:t>Равафед</w:t>
            </w:r>
            <w:r w:rsidRPr="00E92821">
              <w:rPr>
                <w:rFonts w:ascii="Arial" w:eastAsia="Arial" w:hAnsi="Arial" w:cs="Arial"/>
                <w:lang w:val="sr-Cyrl-RS"/>
              </w:rPr>
              <w:t xml:space="preserve"> издаће Обавештење о рачуну посебне намене у којем ће Заједничко привредно друштво добити упутства како да положи, између осталог, Укупну цену Имовине Продавца на Рачун посебне намене. Обавештење о рачуну посебне намене биће издато у складу са одредбама Уговора о заједничком улагању, када се испуне или опозову релевантни Предуслови наведени у Уговору о заједничком улагању. Након пријема Обавештења о рачуну посебне намене Заједничко </w:t>
            </w:r>
            <w:r w:rsidR="00CC5E78" w:rsidRPr="00E92821">
              <w:rPr>
                <w:rFonts w:ascii="Arial" w:eastAsia="Arial" w:hAnsi="Arial" w:cs="Arial"/>
                <w:lang w:val="sr-Cyrl-RS"/>
              </w:rPr>
              <w:t>привредно друштво ће у року од 10</w:t>
            </w:r>
            <w:r w:rsidRPr="00E92821">
              <w:rPr>
                <w:rFonts w:ascii="Arial" w:eastAsia="Arial" w:hAnsi="Arial" w:cs="Arial"/>
                <w:lang w:val="sr-Cyrl-RS"/>
              </w:rPr>
              <w:t xml:space="preserve"> Радних дана положити Укупну цену Имовине Продавца на Рачун посебне намене.</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lastRenderedPageBreak/>
              <w:t>As soon as the payment of the Total Price of the Seller’s Assets has been made to the Escrow Account, the RoS and Al Rawafed shall have the duty to notify the Seller of the said payment (the “</w:t>
            </w:r>
            <w:r w:rsidRPr="00E92821">
              <w:rPr>
                <w:b/>
              </w:rPr>
              <w:t>Payment Notice</w:t>
            </w:r>
            <w:r w:rsidRPr="00E92821">
              <w:t xml:space="preserve">”). </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Чим буде извршена уплата Укупне цене Имовине Продавца на Рачун посебне намене, РС и Ал </w:t>
            </w:r>
            <w:r w:rsidR="00EF413A" w:rsidRPr="00E92821">
              <w:rPr>
                <w:rFonts w:ascii="Arial" w:eastAsia="Arial" w:hAnsi="Arial" w:cs="Arial"/>
                <w:lang w:val="sr-Cyrl-RS"/>
              </w:rPr>
              <w:t>Равафед</w:t>
            </w:r>
            <w:r w:rsidRPr="00E92821">
              <w:rPr>
                <w:rFonts w:ascii="Arial" w:eastAsia="Arial" w:hAnsi="Arial" w:cs="Arial"/>
                <w:lang w:val="sr-Cyrl-RS"/>
              </w:rPr>
              <w:t xml:space="preserve"> ће имати обавезу да обавесте Продавца о наведеној уплати („</w:t>
            </w:r>
            <w:r w:rsidRPr="00E92821">
              <w:rPr>
                <w:rFonts w:ascii="Arial" w:eastAsia="Arial" w:hAnsi="Arial" w:cs="Arial"/>
                <w:b/>
                <w:lang w:val="sr-Cyrl-RS"/>
              </w:rPr>
              <w:t>Обавештење о плаћању</w:t>
            </w:r>
            <w:r w:rsidRPr="00E92821">
              <w:rPr>
                <w:rFonts w:ascii="Arial" w:eastAsia="Arial" w:hAnsi="Arial" w:cs="Arial"/>
                <w:lang w:val="sr-Cyrl-RS"/>
              </w:rPr>
              <w:t xml:space="preserve">”).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The Seller is obliged to issue t</w:t>
            </w:r>
            <w:r w:rsidR="00CC5E78" w:rsidRPr="00E92821">
              <w:t>he Clausula Intabulandi within 5</w:t>
            </w:r>
            <w:r w:rsidRPr="00E92821">
              <w:t xml:space="preserve"> Business Days as of receipt of the Payment Notice.</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Продавац има обавезу да изда Клаузулу </w:t>
            </w:r>
            <w:r w:rsidR="00D77250" w:rsidRPr="00E92821">
              <w:rPr>
                <w:rFonts w:ascii="Arial" w:eastAsia="Arial" w:hAnsi="Arial" w:cs="Arial"/>
                <w:lang w:val="sr-Cyrl-RS"/>
              </w:rPr>
              <w:t>и</w:t>
            </w:r>
            <w:r w:rsidR="00CC5E78" w:rsidRPr="00E92821">
              <w:rPr>
                <w:rFonts w:ascii="Arial" w:eastAsia="Arial" w:hAnsi="Arial" w:cs="Arial"/>
                <w:lang w:val="sr-Cyrl-RS"/>
              </w:rPr>
              <w:t>нтабуланди у року од 5</w:t>
            </w:r>
            <w:r w:rsidRPr="00E92821">
              <w:rPr>
                <w:rFonts w:ascii="Arial" w:eastAsia="Arial" w:hAnsi="Arial" w:cs="Arial"/>
                <w:lang w:val="sr-Cyrl-RS"/>
              </w:rPr>
              <w:t xml:space="preserve"> Радних дана након пријема Обавештења о плаћању.</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Upon fulfilment of remaining Conditions Precedent in accordance with the terms of the JVA, the RoS and Al Rawafed shall provide to the JVC and the Seller the Closing Notice which shall inter alia set out the Closing Date.</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Након испуњења преосталих Предуслова у складу са одредбама Уговора о заједничком улагању, РС и Ал </w:t>
            </w:r>
            <w:r w:rsidR="00EF413A" w:rsidRPr="00E92821">
              <w:rPr>
                <w:rFonts w:ascii="Arial" w:eastAsia="Arial" w:hAnsi="Arial" w:cs="Arial"/>
                <w:lang w:val="sr-Cyrl-RS"/>
              </w:rPr>
              <w:t>Равафед</w:t>
            </w:r>
            <w:r w:rsidRPr="00E92821">
              <w:rPr>
                <w:rFonts w:ascii="Arial" w:eastAsia="Arial" w:hAnsi="Arial" w:cs="Arial"/>
                <w:lang w:val="sr-Cyrl-RS"/>
              </w:rPr>
              <w:t xml:space="preserve"> ће Заједничком привредном друштву и Продавцу предати Обавештење о затварању у којем се, између осталог, наводи и Датум затварања.</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In line with the Closing Notice and in accordance with the terms of the Escrow Agreement, the JVC shall on the Closing Date release the payment of the Total Price of the Seller’s Assets in the following manner: i) amount of EUR [●] shall be paid to the Secured Creditors, ii) amount of EUR [●] shall be paid to the Leasing Company, and iii) amount of EUR [●] shall be paid to the Seller.</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У складу са Об</w:t>
            </w:r>
            <w:r w:rsidR="007D5C47">
              <w:rPr>
                <w:rFonts w:ascii="Arial" w:eastAsia="Arial" w:hAnsi="Arial" w:cs="Arial"/>
                <w:lang w:val="sr-Cyrl-RS"/>
              </w:rPr>
              <w:t>а</w:t>
            </w:r>
            <w:r w:rsidRPr="00E92821">
              <w:rPr>
                <w:rFonts w:ascii="Arial" w:eastAsia="Arial" w:hAnsi="Arial" w:cs="Arial"/>
                <w:lang w:val="sr-Cyrl-RS"/>
              </w:rPr>
              <w:t xml:space="preserve">вештењем о затварању и одредбама Уговора о рачуну са посебном наменом, Заједничко привредно друштво ће на Дан затварања извршити плаћање Укупне цене Имовине Продавца на следећи начин: </w:t>
            </w:r>
            <w:r w:rsidR="00D77250" w:rsidRPr="00E92821">
              <w:rPr>
                <w:rFonts w:ascii="Arial" w:eastAsia="Arial" w:hAnsi="Arial" w:cs="Arial"/>
              </w:rPr>
              <w:t>i</w:t>
            </w:r>
            <w:r w:rsidRPr="00E92821">
              <w:rPr>
                <w:rFonts w:ascii="Arial" w:eastAsia="Arial" w:hAnsi="Arial" w:cs="Arial"/>
                <w:lang w:val="sr-Cyrl-RS"/>
              </w:rPr>
              <w:t xml:space="preserve">) износ од ЕУР [●] ће се исплатити </w:t>
            </w:r>
            <w:r w:rsidR="00642567">
              <w:rPr>
                <w:rFonts w:ascii="Arial" w:eastAsia="Arial" w:hAnsi="Arial" w:cs="Arial"/>
                <w:lang w:val="sr-Cyrl-RS"/>
              </w:rPr>
              <w:t>Повериоцима са Обезбеђеним Потраживањима</w:t>
            </w:r>
            <w:r w:rsidRPr="00E92821">
              <w:rPr>
                <w:rFonts w:ascii="Arial" w:eastAsia="Arial" w:hAnsi="Arial" w:cs="Arial"/>
                <w:lang w:val="sr-Cyrl-RS"/>
              </w:rPr>
              <w:t xml:space="preserve">, </w:t>
            </w:r>
            <w:r w:rsidR="00E92FFD" w:rsidRPr="00E92821">
              <w:rPr>
                <w:rFonts w:ascii="Arial" w:eastAsia="Arial" w:hAnsi="Arial" w:cs="Arial"/>
                <w:lang w:val="sr-Cyrl-RS"/>
              </w:rPr>
              <w:t>ii</w:t>
            </w:r>
            <w:r w:rsidRPr="00E92821">
              <w:rPr>
                <w:rFonts w:ascii="Arial" w:eastAsia="Arial" w:hAnsi="Arial" w:cs="Arial"/>
                <w:lang w:val="sr-Cyrl-RS"/>
              </w:rPr>
              <w:t xml:space="preserve">) износ од ЕУР [●] ће бити исплаћен Лизинг друштву, и </w:t>
            </w:r>
            <w:r w:rsidR="00E92FFD" w:rsidRPr="00E92821">
              <w:rPr>
                <w:rFonts w:ascii="Arial" w:eastAsia="Arial" w:hAnsi="Arial" w:cs="Arial"/>
                <w:lang w:val="sr-Cyrl-RS"/>
              </w:rPr>
              <w:t>iii</w:t>
            </w:r>
            <w:r w:rsidRPr="00E92821">
              <w:rPr>
                <w:rFonts w:ascii="Arial" w:eastAsia="Arial" w:hAnsi="Arial" w:cs="Arial"/>
                <w:lang w:val="sr-Cyrl-RS"/>
              </w:rPr>
              <w:t>) износ од ЕУР [●] ће бити исплаћен Продавцу.</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E92821">
            <w:pPr>
              <w:pStyle w:val="Heading2"/>
            </w:pPr>
            <w:r w:rsidRPr="00E92821">
              <w:t>On the Closing Date the Seller will hand over the physical possession of the Assets, thus enabling the JVC to have full use and enjoyment and to all of the rights as the title owner of the Assets. The physical takeover of the Assets shall be evidenced by execution of the Handover Protocol.</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На Дан затварања Продавац ће предати у физички посед Имовину, те на тај начин омогућавајући да Заједничко привредно друштво остварује њену потпуну употребу и уживање као и сва права као њен власник. Физичко преузимање Имовине биће доказано потписивањем Протокола о примопредаји.</w:t>
            </w:r>
          </w:p>
          <w:p w:rsidR="00601A84" w:rsidRPr="00E92821" w:rsidRDefault="00601A84"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1"/>
              <w:rPr>
                <w:rFonts w:ascii="Arial" w:hAnsi="Arial"/>
              </w:rPr>
            </w:pPr>
            <w:bookmarkStart w:id="6" w:name="_Toc386613407"/>
            <w:r w:rsidRPr="00E92821">
              <w:rPr>
                <w:rFonts w:ascii="Arial" w:hAnsi="Arial"/>
              </w:rPr>
              <w:t>Care of the Assets until the Physical takeover</w:t>
            </w:r>
            <w:bookmarkEnd w:id="6"/>
          </w:p>
          <w:p w:rsidR="00782D6D" w:rsidRPr="00E92821" w:rsidRDefault="00782D6D" w:rsidP="00E92821">
            <w:pPr>
              <w:pStyle w:val="Heading2"/>
              <w:numPr>
                <w:ilvl w:val="0"/>
                <w:numId w:val="0"/>
              </w:numPr>
              <w:ind w:left="567"/>
              <w:rPr>
                <w:snapToGrid w:val="0"/>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Брига о Имовини до физичког преузимања</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r w:rsidRPr="00E92821">
              <w:t xml:space="preserve">The Seller has a duty to take proper care of the Assets until the Closing Date, and especially the Seller shall not: (i) dispose or encumber any of the Assets, (ii) take any action which may result in the decrease of the value of </w:t>
            </w:r>
            <w:r w:rsidRPr="00E92821">
              <w:lastRenderedPageBreak/>
              <w:t xml:space="preserve">the Assets.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Продавац има обавезу да ваљано брине о Имовини до Дана затварања, а Продавац нарочито неће: (</w:t>
            </w:r>
            <w:r w:rsidR="00D77250" w:rsidRPr="00E92821">
              <w:rPr>
                <w:rFonts w:ascii="Arial" w:eastAsia="Arial" w:hAnsi="Arial" w:cs="Arial"/>
              </w:rPr>
              <w:t>i</w:t>
            </w:r>
            <w:r w:rsidRPr="00E92821">
              <w:rPr>
                <w:rFonts w:ascii="Arial" w:eastAsia="Arial" w:hAnsi="Arial" w:cs="Arial"/>
                <w:lang w:val="sr-Cyrl-RS"/>
              </w:rPr>
              <w:t>) да располаже или оптерети Имовину, (</w:t>
            </w:r>
            <w:r w:rsidR="00E92FFD" w:rsidRPr="00E92821">
              <w:rPr>
                <w:rFonts w:ascii="Arial" w:eastAsia="Arial" w:hAnsi="Arial" w:cs="Arial"/>
                <w:lang w:val="sr-Cyrl-RS"/>
              </w:rPr>
              <w:t>ii</w:t>
            </w:r>
            <w:r w:rsidRPr="00E92821">
              <w:rPr>
                <w:rFonts w:ascii="Arial" w:eastAsia="Arial" w:hAnsi="Arial" w:cs="Arial"/>
                <w:lang w:val="sr-Cyrl-RS"/>
              </w:rPr>
              <w:t xml:space="preserve">) да изврши било коју </w:t>
            </w:r>
            <w:r w:rsidRPr="00E92821">
              <w:rPr>
                <w:rFonts w:ascii="Arial" w:eastAsia="Arial" w:hAnsi="Arial" w:cs="Arial"/>
                <w:lang w:val="sr-Cyrl-RS"/>
              </w:rPr>
              <w:lastRenderedPageBreak/>
              <w:t xml:space="preserve">активност која може за последицу да има умањење вредности Имовине.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E92821">
            <w:pPr>
              <w:pStyle w:val="Title"/>
              <w:ind w:left="284" w:firstLine="0"/>
              <w:rPr>
                <w:sz w:val="22"/>
                <w:szCs w:val="22"/>
              </w:rPr>
            </w:pPr>
            <w:bookmarkStart w:id="7" w:name="_Toc386613408"/>
            <w:r w:rsidRPr="00E92821">
              <w:rPr>
                <w:sz w:val="22"/>
                <w:szCs w:val="22"/>
              </w:rPr>
              <w:lastRenderedPageBreak/>
              <w:t>REPRESENTATIONS, WARRANTIES AND UNDERTAKINGS</w:t>
            </w:r>
            <w:bookmarkEnd w:id="7"/>
          </w:p>
          <w:p w:rsidR="00782D6D" w:rsidRPr="00E92821" w:rsidRDefault="00782D6D" w:rsidP="00E92821">
            <w:pPr>
              <w:pStyle w:val="Heading2"/>
              <w:numPr>
                <w:ilvl w:val="0"/>
                <w:numId w:val="0"/>
              </w:numPr>
              <w:ind w:left="567"/>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D01FA4" w:rsidP="00E92821">
            <w:pPr>
              <w:pStyle w:val="Sezione"/>
              <w:numPr>
                <w:ilvl w:val="0"/>
                <w:numId w:val="0"/>
              </w:numPr>
              <w:rPr>
                <w:rFonts w:eastAsia="Arial"/>
                <w:sz w:val="22"/>
                <w:szCs w:val="22"/>
                <w:lang w:val="sr-Cyrl-RS"/>
              </w:rPr>
            </w:pPr>
            <w:r w:rsidRPr="00E92821">
              <w:rPr>
                <w:rFonts w:eastAsia="Arial"/>
                <w:sz w:val="22"/>
                <w:szCs w:val="22"/>
                <w:lang w:val="sr-Cyrl-RS"/>
              </w:rPr>
              <w:t>II</w:t>
            </w:r>
            <w:r w:rsidR="00782D6D" w:rsidRPr="00E92821">
              <w:rPr>
                <w:rFonts w:eastAsia="Arial"/>
                <w:sz w:val="22"/>
                <w:szCs w:val="22"/>
                <w:lang w:val="sr-Cyrl-RS"/>
              </w:rPr>
              <w:t>. ИЗЈАВЕ, ГАРАНЦИЈЕ И ПРЕДУЗИМАЊА</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pStyle w:val="Heading1"/>
              <w:rPr>
                <w:rFonts w:ascii="Arial" w:hAnsi="Arial"/>
              </w:rPr>
            </w:pPr>
            <w:bookmarkStart w:id="8" w:name="_Toc209359876"/>
            <w:bookmarkStart w:id="9" w:name="_Toc386613409"/>
            <w:r w:rsidRPr="00E92821">
              <w:rPr>
                <w:rFonts w:ascii="Arial" w:hAnsi="Arial"/>
              </w:rPr>
              <w:t xml:space="preserve">Representations and Warranties of the </w:t>
            </w:r>
            <w:bookmarkEnd w:id="8"/>
            <w:r w:rsidRPr="00E92821">
              <w:rPr>
                <w:rFonts w:ascii="Arial" w:hAnsi="Arial"/>
              </w:rPr>
              <w:t>Seller and the RoS</w:t>
            </w:r>
            <w:bookmarkEnd w:id="9"/>
            <w:r w:rsidRPr="00E92821">
              <w:rPr>
                <w:rFonts w:ascii="Arial" w:hAnsi="Arial"/>
              </w:rPr>
              <w:t xml:space="preserve"> </w:t>
            </w:r>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Изјаве и Гаранције Продавца и РС</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bookmarkStart w:id="10" w:name="_Ref204596332"/>
            <w:r w:rsidRPr="00E92821">
              <w:t>The Seller and the RoS represent and warrant to the JVC that the following statements are and will be true and accurate:</w:t>
            </w:r>
            <w:bookmarkEnd w:id="10"/>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Продавац и РС изјављују и гарантују Заједничком привредном друштву да су следеће изјаве тачне и прецизне и да ће остати такве:</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the Seller is a company established and duly registered and validly existing under the laws of Serbia;</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Продавац је друштво основано и ваљано регистровано и прописно послује  према прописима Републике Србије;</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 xml:space="preserve">the Seller has full power and authority to enter into this Agreement and to perform its obligations under this Agreement; </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Продавац има пуно право и овлашћење да склопи овај Уговор и да извршава своје обавезе у оквиру овог Уговора;</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the provisions of this Agreement constitute legal, valid and binding obligations of the Seller, enforceable against it in accordance with their terms;</w:t>
            </w:r>
          </w:p>
          <w:p w:rsidR="00782D6D" w:rsidRPr="00E92821" w:rsidRDefault="00782D6D" w:rsidP="00E92821">
            <w:pPr>
              <w:pStyle w:val="ListParagraph"/>
              <w:spacing w:after="0" w:line="240" w:lineRule="auto"/>
              <w:ind w:left="1134" w:hanging="567"/>
              <w:contextualSpacing w:val="0"/>
              <w:rPr>
                <w:rFonts w:ascii="Arial" w:hAnsi="Arial" w:cs="Arial"/>
              </w:rPr>
            </w:pP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одредбе овог Уговора конституишу законите, ваљане и везујуће обавезе Продавца, које се спроводе према Продавцу у складу са одредбама овог Уговора;</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 xml:space="preserve">the process leading to the execution of this Agreement, the execution of this Agreement and the other documents related hereto and contemplated hereby, has been performed fully in accordance with Applicable Law; </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процедура која води закључењу овог Уговора, закључењу овог Уговора и осталих докумената у вези са овим Уговором и докумената који су разматрани у вези са овим Уговором, извршена је у потпуности у складу са Меродавним правом;</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all authorizations from, consents of, and filings with all Competent Authorities  that are required to be obtained or made prior to Closing, in order for the Seller to be authorized to enter into and perform this Agreement and all actions contemplated thereby will have been obtained at Closing and at Closing this Agreement will be in full force and effect;</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сва овлашћења, сагласности и поднесци код свих надлежних органа које треба прибавити или донети пре Затварања, како би Продавац био овлашћен да склопи и изврши Уговор и све активности ту наведене прибавиће се и извршиће на Затварању и на Затварању овај Уговор ће имати пуну правну снагу и ефекат;</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lastRenderedPageBreak/>
              <w:t>neither the execution of this Agreement nor the performance of it by the Seller: (i) violates any judgment or order applicable to the Seller; (ii) contravenes any provision of any law applicable to the Seller; (iii) violates any provision of the articles of association or other constitutional document of the Seller, or (iv) conflicts or causes any breach of any agreement to which the Seller is a party or by which it is bound;</w:t>
            </w:r>
          </w:p>
          <w:p w:rsidR="00782D6D" w:rsidRPr="00E92821" w:rsidRDefault="00782D6D" w:rsidP="00E92821">
            <w:pPr>
              <w:pStyle w:val="ListNumber"/>
              <w:spacing w:before="0" w:after="0"/>
              <w:ind w:left="1134"/>
              <w:rPr>
                <w:rFonts w:ascii="Arial" w:hAnsi="Arial" w:cs="Arial"/>
                <w:sz w:val="22"/>
                <w:szCs w:val="22"/>
              </w:rPr>
            </w:pP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ни закључење овог Уговора нити његово извршење од стране Продавца: (</w:t>
            </w:r>
            <w:r w:rsidR="00D77250" w:rsidRPr="00E92821">
              <w:rPr>
                <w:rFonts w:ascii="Arial" w:eastAsia="Arial" w:hAnsi="Arial" w:cs="Arial"/>
                <w:sz w:val="22"/>
                <w:szCs w:val="22"/>
                <w:lang w:val="en-US"/>
              </w:rPr>
              <w:t>i</w:t>
            </w:r>
            <w:r w:rsidRPr="00E92821">
              <w:rPr>
                <w:rFonts w:ascii="Arial" w:eastAsia="Arial" w:hAnsi="Arial" w:cs="Arial"/>
                <w:sz w:val="22"/>
                <w:szCs w:val="22"/>
                <w:lang w:val="sr-Cyrl-RS"/>
              </w:rPr>
              <w:t>) не нарушава ниједну одлуку или налог примењив на Продавца; (</w:t>
            </w:r>
            <w:r w:rsidR="00E92FFD" w:rsidRPr="00E92821">
              <w:rPr>
                <w:rFonts w:ascii="Arial" w:eastAsia="Arial" w:hAnsi="Arial" w:cs="Arial"/>
                <w:sz w:val="22"/>
                <w:szCs w:val="22"/>
                <w:lang w:val="sr-Cyrl-RS"/>
              </w:rPr>
              <w:t>ii</w:t>
            </w:r>
            <w:r w:rsidRPr="00E92821">
              <w:rPr>
                <w:rFonts w:ascii="Arial" w:eastAsia="Arial" w:hAnsi="Arial" w:cs="Arial"/>
                <w:sz w:val="22"/>
                <w:szCs w:val="22"/>
                <w:lang w:val="sr-Cyrl-RS"/>
              </w:rPr>
              <w:t>) није у супротности са било којом одредбом закона који се примењује на Продавца; (</w:t>
            </w:r>
            <w:r w:rsidR="00E92FFD" w:rsidRPr="00E92821">
              <w:rPr>
                <w:rFonts w:ascii="Arial" w:eastAsia="Arial" w:hAnsi="Arial" w:cs="Arial"/>
                <w:sz w:val="22"/>
                <w:szCs w:val="22"/>
                <w:lang w:val="sr-Cyrl-RS"/>
              </w:rPr>
              <w:t>iii</w:t>
            </w:r>
            <w:r w:rsidRPr="00E92821">
              <w:rPr>
                <w:rFonts w:ascii="Arial" w:eastAsia="Arial" w:hAnsi="Arial" w:cs="Arial"/>
                <w:sz w:val="22"/>
                <w:szCs w:val="22"/>
                <w:lang w:val="sr-Cyrl-RS"/>
              </w:rPr>
              <w:t>) није у супротности ни са једном одредбом оснивачког акта нити другим конститутивним актима Продавца, (</w:t>
            </w:r>
            <w:r w:rsidR="00D77250" w:rsidRPr="00E92821">
              <w:rPr>
                <w:rFonts w:ascii="Arial" w:eastAsia="Arial" w:hAnsi="Arial" w:cs="Arial"/>
                <w:sz w:val="22"/>
                <w:szCs w:val="22"/>
                <w:lang w:val="en-US"/>
              </w:rPr>
              <w:t>iv</w:t>
            </w:r>
            <w:r w:rsidRPr="00E92821">
              <w:rPr>
                <w:rFonts w:ascii="Arial" w:eastAsia="Arial" w:hAnsi="Arial" w:cs="Arial"/>
                <w:sz w:val="22"/>
                <w:szCs w:val="22"/>
                <w:lang w:val="sr-Cyrl-RS"/>
              </w:rPr>
              <w:t>) нити  је у супротности или изазива кршење неког уговора чија је страна Продавац или који је обавезујући за њега;</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there are no heritage sites, cultural monument sites, archaeological sites or similarly protected sites on or near the Agricultural Land that could adversely impact the Transaction, and, to the knowledge of the Seller, no such request or demand is pending or threatened and no conditions or facts exist that could give rise to or support the imposition of such status;</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не постоје објекти наслеђа, културни споменици, археолошке локације или сличне заштићене локације на Пољопривредном земљишту или у његовој близини који би могли штетно да утичу на Трансакцију и, колико Продавац зна, не постоји ниједан захтев или упит који је у току или којим се прети, нити постоје услови или чињенице који би могли да изазову или подрже наметање наведеног статуса;</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A27514">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 xml:space="preserve">there are no licenses or permits held by any third parties or by the Seller for mines, quarries or similar mineral extraction projects or other projects of a similar nature that would adversely impact the ability of the JVC to execute the Transaction on the Agricultural Land or within one (1) kilometre of any border of the Agricultural Land nor, to the knowledge of the Seller, are any applications for any such permits filed or pending; </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 xml:space="preserve">не постоје лиценце нити дозволе које поседују било која трећа лица или Продавац за руднике, каменоломе или сличне пројекте ископавања минерала или друге пројекте сличне природе који би могли штетно да утичу на могућност Заједничког привредног друштва да изврши Трансакцију на Пољопривредном земљишту у кругу од једног (1) километра од било које границе Пољопривредног земљишта нити, према знању Продавца, постоје захтеви за издавање наведених дозвола који су поднети или су у процесу одлучивања; </w:t>
            </w:r>
          </w:p>
          <w:p w:rsidR="00782D6D" w:rsidRPr="00E92821" w:rsidRDefault="00782D6D" w:rsidP="00E92821">
            <w:pPr>
              <w:ind w:left="1136" w:hanging="567"/>
              <w:rPr>
                <w:rFonts w:ascii="Arial" w:eastAsia="Arial" w:hAnsi="Arial" w:cs="Arial"/>
                <w:sz w:val="22"/>
                <w:szCs w:val="22"/>
                <w:lang w:val="sr-Cyrl-RS"/>
              </w:rPr>
            </w:pPr>
          </w:p>
        </w:tc>
      </w:tr>
      <w:tr w:rsidR="00782D6D" w:rsidRPr="005C424E" w:rsidTr="00A27514">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lastRenderedPageBreak/>
              <w:t>the Agricultural Land is free of any environmental hazard that could adversely affect the Transaction in any manner;</w:t>
            </w:r>
          </w:p>
          <w:p w:rsidR="00782D6D" w:rsidRPr="00E92821" w:rsidRDefault="00782D6D" w:rsidP="00E92821">
            <w:pPr>
              <w:pStyle w:val="ListNumber"/>
              <w:spacing w:before="0" w:after="0"/>
              <w:ind w:left="1134"/>
              <w:rPr>
                <w:rFonts w:ascii="Arial" w:hAnsi="Arial" w:cs="Arial"/>
                <w:sz w:val="22"/>
                <w:szCs w:val="22"/>
              </w:rPr>
            </w:pP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Пољопривредно земљиште је слободно од свих ризика који се тичу заштите животне средине који би могли штетно да утичу на Трансакцију на било који начин;</w:t>
            </w:r>
          </w:p>
          <w:p w:rsidR="00782D6D" w:rsidRPr="00E92821" w:rsidRDefault="00782D6D" w:rsidP="00E92821">
            <w:pPr>
              <w:rPr>
                <w:rFonts w:ascii="Arial" w:eastAsia="Arial" w:hAnsi="Arial" w:cs="Arial"/>
                <w:sz w:val="22"/>
                <w:szCs w:val="22"/>
                <w:lang w:val="sr-Cyrl-RS"/>
              </w:rPr>
            </w:pPr>
          </w:p>
        </w:tc>
      </w:tr>
      <w:tr w:rsidR="00782D6D" w:rsidRPr="005C424E" w:rsidTr="00A27514">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the Assets are free of any Encumbrances, save for the Permitted Encumbrances;</w:t>
            </w:r>
          </w:p>
          <w:p w:rsidR="00782D6D" w:rsidRPr="00E674C5" w:rsidRDefault="00782D6D" w:rsidP="00E92821">
            <w:pPr>
              <w:rPr>
                <w:rFonts w:ascii="Arial" w:hAnsi="Arial" w:cs="Arial"/>
                <w:sz w:val="22"/>
                <w:szCs w:val="22"/>
                <w:lang w:val="sr-Cyrl-RS"/>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674C5"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На Имовини нема никаквих Терета, осим Дозвољених терета;</w:t>
            </w:r>
          </w:p>
        </w:tc>
      </w:tr>
      <w:tr w:rsidR="00782D6D" w:rsidRPr="005C424E" w:rsidTr="00A27514">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 xml:space="preserve">to the best of the knowledge of the Seller no Proceedings have been filed, commenced or are pending before any court, arbitration court or arbitrator, or any governmental authority, affecting the legality, validity or enforceability of this Agreement; </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 xml:space="preserve">Према најбољем знању Продавца, нису покренути, започети или су у току било какви поступци ни пред једним судом, арбитражним судом или арбитром, нити пред било којим владиним телом, који утичу на законитост, ваљаност или спроводивост овог Уговора; </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3"/>
              </w:numPr>
              <w:spacing w:before="0" w:after="0"/>
              <w:ind w:left="1134" w:hanging="567"/>
              <w:rPr>
                <w:rFonts w:ascii="Arial" w:hAnsi="Arial" w:cs="Arial"/>
                <w:sz w:val="22"/>
                <w:szCs w:val="22"/>
              </w:rPr>
            </w:pPr>
            <w:r w:rsidRPr="00E92821">
              <w:rPr>
                <w:rFonts w:ascii="Arial" w:hAnsi="Arial" w:cs="Arial"/>
                <w:sz w:val="22"/>
                <w:szCs w:val="22"/>
              </w:rPr>
              <w:t>the representations and warranties set forth in this Agreement, do not contain any misstatement of material fact or omit to state a material fact necessary to prevent the statements made in this Agreement from being misleading. Moreover, the Seller has not failed to disclose to the JVC anything that a reasonable purchaser of the Assets seeking to execute this Agreement would have wanted to know or that would have a material impact on the Transaction.</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13"/>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Изјаве и гаранције наведене у овом Уговору, не садрже ниједну погрешну изјаву у вези са материјалним чињеницама нити се у њима пропушта да наведу материјалну чињеницу која је неопходна да се спречи да изјаве из овог Уговора наводе на погрешно мишљење. Штавише, Продавац није пропустио да предочи Заједничком привредном друштву све што би разуман купац Имовине који жели да изврши овај Уговор желео да зна или што би имало материјалног утицаја на Трансакцију.</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pStyle w:val="Heading2"/>
            </w:pPr>
            <w:r w:rsidRPr="00E92821">
              <w:t>The Parties agree and acknowledge that the JVC will not be liable to any third party for: (i) any liabilities of the Seller and/or (ii) liabilities arising out of the Transaction.</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Уговорне стране се слажу и изјављују да Заједничко привредно друштво неће бити  одговорно према било којој трећој страни за: (</w:t>
            </w:r>
            <w:r w:rsidR="00D77250" w:rsidRPr="00E92821">
              <w:rPr>
                <w:rFonts w:ascii="Arial" w:eastAsia="Arial" w:hAnsi="Arial" w:cs="Arial"/>
              </w:rPr>
              <w:t>i</w:t>
            </w:r>
            <w:r w:rsidRPr="00E92821">
              <w:rPr>
                <w:rFonts w:ascii="Arial" w:eastAsia="Arial" w:hAnsi="Arial" w:cs="Arial"/>
                <w:lang w:val="sr-Cyrl-RS"/>
              </w:rPr>
              <w:t>) било које одговорности Продавца и/или (</w:t>
            </w:r>
            <w:r w:rsidR="00E92FFD" w:rsidRPr="00E92821">
              <w:rPr>
                <w:rFonts w:ascii="Arial" w:eastAsia="Arial" w:hAnsi="Arial" w:cs="Arial"/>
                <w:lang w:val="sr-Cyrl-RS"/>
              </w:rPr>
              <w:t>ii</w:t>
            </w:r>
            <w:r w:rsidRPr="00E92821">
              <w:rPr>
                <w:rFonts w:ascii="Arial" w:eastAsia="Arial" w:hAnsi="Arial" w:cs="Arial"/>
                <w:lang w:val="sr-Cyrl-RS"/>
              </w:rPr>
              <w:t>) одговорности које произилазе из Трансакције.</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601A84">
            <w:pPr>
              <w:pStyle w:val="Heading2"/>
            </w:pPr>
            <w:r w:rsidRPr="00E92821">
              <w:t xml:space="preserve">The Seller explicitly and irrevocably agrees that, in case that any part of its irrigation system, or other installed equipment, including but not limited to the system of underground pipelines, shall remain located on or under the </w:t>
            </w:r>
            <w:r w:rsidRPr="00E92821">
              <w:lastRenderedPageBreak/>
              <w:t xml:space="preserve">Agricultural Land the JVC shall be entitled to use, remove, destroy or otherwise dispose therewith without consent of the Seller. For avoidance of doubt the Parties also acknowledge and confirm that the JVC shall acquire the ownership of the Agricultural Land including all immoveable structures located under or on such Agricultural Land.   </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Продавац се изричито и неопозиво слаже да, у случају да било који део његових иригационих система, или друге инсталиране опреме, укључујући али не ограничавајући се на систем подземних цевовода, </w:t>
            </w:r>
            <w:r w:rsidRPr="00E92821">
              <w:rPr>
                <w:rFonts w:ascii="Arial" w:eastAsia="Arial" w:hAnsi="Arial" w:cs="Arial"/>
                <w:lang w:val="sr-Cyrl-RS"/>
              </w:rPr>
              <w:lastRenderedPageBreak/>
              <w:t>остане на или испод Пољопривредног земљишта Заједничко привредно друштво ће имати право да користи, склони, уништи или на други начин располаже истима без сагласности Продавца. Ради избегавања сумње, Уговорне стране такође констатују и потврђују да ће Заједничко привредно друштво стећи власништво на Пољопривредном земљишту укључујући све непокретне структуре које се налазе испод или изнад таквог Пољопривредног земљишта.</w:t>
            </w:r>
          </w:p>
          <w:p w:rsidR="007F6BEF" w:rsidRPr="00E92821" w:rsidRDefault="007F6BEF"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1"/>
              <w:rPr>
                <w:rFonts w:ascii="Arial" w:hAnsi="Arial"/>
              </w:rPr>
            </w:pPr>
            <w:bookmarkStart w:id="11" w:name="_Toc386613410"/>
            <w:r w:rsidRPr="00E92821">
              <w:rPr>
                <w:rFonts w:ascii="Arial" w:hAnsi="Arial"/>
              </w:rPr>
              <w:lastRenderedPageBreak/>
              <w:t>Representations and Warranties of the JVC</w:t>
            </w:r>
            <w:bookmarkEnd w:id="11"/>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Изјаве и гаранције Заједничког привредног друштва</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r w:rsidRPr="00E92821">
              <w:t>The JVC represents and warrants to the Seller that the following statements are and will be true and accurate:</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Заједничко привредно друштво изјављује и гарантује Продавцу да су следеће изјаве тачне и прецизне и да ће такве и бити:</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2F1B72">
            <w:pPr>
              <w:pStyle w:val="ListNumber"/>
              <w:numPr>
                <w:ilvl w:val="0"/>
                <w:numId w:val="25"/>
              </w:numPr>
              <w:spacing w:before="0" w:after="0"/>
              <w:ind w:left="1134" w:hanging="567"/>
              <w:rPr>
                <w:rFonts w:ascii="Arial" w:hAnsi="Arial" w:cs="Arial"/>
                <w:sz w:val="22"/>
                <w:szCs w:val="22"/>
              </w:rPr>
            </w:pPr>
            <w:r w:rsidRPr="00E92821">
              <w:rPr>
                <w:rFonts w:ascii="Arial" w:hAnsi="Arial" w:cs="Arial"/>
                <w:sz w:val="22"/>
                <w:szCs w:val="22"/>
              </w:rPr>
              <w:t>the JVC is a company established and duly registered and validly existing under the laws of Serbia;</w:t>
            </w:r>
          </w:p>
          <w:p w:rsidR="00782D6D" w:rsidRPr="00E92821" w:rsidRDefault="00782D6D" w:rsidP="00E92821">
            <w:pPr>
              <w:pStyle w:val="ListNumber"/>
              <w:spacing w:before="0" w:after="0"/>
              <w:ind w:left="1134" w:hanging="567"/>
              <w:rPr>
                <w:rFonts w:ascii="Arial" w:hAnsi="Arial" w:cs="Arial"/>
                <w:sz w:val="22"/>
                <w:szCs w:val="22"/>
              </w:rPr>
            </w:pP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5"/>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Заједничко привредно друштво је друштво основано и прописно регистровано и ваљано послује према прописима Републике Србије;</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5"/>
              </w:numPr>
              <w:spacing w:before="0" w:after="0"/>
              <w:ind w:left="1134" w:hanging="567"/>
              <w:rPr>
                <w:rFonts w:ascii="Arial" w:hAnsi="Arial" w:cs="Arial"/>
                <w:sz w:val="22"/>
                <w:szCs w:val="22"/>
              </w:rPr>
            </w:pPr>
            <w:r w:rsidRPr="00E92821">
              <w:rPr>
                <w:rFonts w:ascii="Arial" w:hAnsi="Arial" w:cs="Arial"/>
                <w:sz w:val="22"/>
                <w:szCs w:val="22"/>
              </w:rPr>
              <w:t>the JVC has full power and authority to enter into this Agreement and to perform its obligations under this Agreement;</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5"/>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 xml:space="preserve">Заједничко привредно друштво има пуно право и овлашћење да склопи овај Уговор и да извршава своје обавезе које произилазе из овог Уговора; </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5"/>
              </w:numPr>
              <w:spacing w:before="0" w:after="0"/>
              <w:ind w:left="1134" w:hanging="567"/>
              <w:rPr>
                <w:rFonts w:ascii="Arial" w:hAnsi="Arial" w:cs="Arial"/>
                <w:sz w:val="22"/>
                <w:szCs w:val="22"/>
              </w:rPr>
            </w:pPr>
            <w:r w:rsidRPr="00E92821">
              <w:rPr>
                <w:rFonts w:ascii="Arial" w:hAnsi="Arial" w:cs="Arial"/>
                <w:sz w:val="22"/>
                <w:szCs w:val="22"/>
              </w:rPr>
              <w:t>the provisions of this Agreement constitute legal, valid and binding obligations of the JVC, enforceable against it in accordance with their terms;</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5"/>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одредбе овог Уговора чине законите, ваљане и везујуће обавезеЗаједничког привредног друштва, које се спроводе према Заједничком привредном друштву у складу са одредбама овог Уговора;</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5"/>
              </w:numPr>
              <w:spacing w:before="0" w:after="0"/>
              <w:ind w:left="1134" w:hanging="567"/>
              <w:rPr>
                <w:rFonts w:ascii="Arial" w:hAnsi="Arial" w:cs="Arial"/>
                <w:sz w:val="22"/>
                <w:szCs w:val="22"/>
              </w:rPr>
            </w:pPr>
            <w:r w:rsidRPr="00E92821">
              <w:rPr>
                <w:rFonts w:ascii="Arial" w:hAnsi="Arial" w:cs="Arial"/>
                <w:sz w:val="22"/>
                <w:szCs w:val="22"/>
              </w:rPr>
              <w:t>the JVC has sufficient resources available to enable it to perform its obligation under this Agreement, including, but not limited to, the payment of the Total Price of the Seller’s Assets;</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Default="00782D6D" w:rsidP="002F1B72">
            <w:pPr>
              <w:numPr>
                <w:ilvl w:val="0"/>
                <w:numId w:val="5"/>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Заједничко привредно друштво има довољна средст</w:t>
            </w:r>
            <w:r w:rsidR="00D77250" w:rsidRPr="00E92821">
              <w:rPr>
                <w:rFonts w:ascii="Arial" w:eastAsia="Arial" w:hAnsi="Arial" w:cs="Arial"/>
                <w:sz w:val="22"/>
                <w:szCs w:val="22"/>
                <w:lang w:val="en-US"/>
              </w:rPr>
              <w:t>a</w:t>
            </w:r>
            <w:r w:rsidRPr="00E92821">
              <w:rPr>
                <w:rFonts w:ascii="Arial" w:eastAsia="Arial" w:hAnsi="Arial" w:cs="Arial"/>
                <w:sz w:val="22"/>
                <w:szCs w:val="22"/>
                <w:lang w:val="sr-Cyrl-RS"/>
              </w:rPr>
              <w:t>ва да изврши своје обавезе које произилазе из овог Уговора, укључујући, али се не ограничавајући на, плаћање Укупне цене Имовине Продавца;</w:t>
            </w:r>
          </w:p>
          <w:p w:rsidR="002F55A7" w:rsidRPr="00E92821" w:rsidRDefault="002F55A7" w:rsidP="002F55A7">
            <w:pPr>
              <w:ind w:left="1136"/>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5"/>
              </w:numPr>
              <w:spacing w:before="0" w:after="0"/>
              <w:ind w:left="1134" w:hanging="567"/>
              <w:rPr>
                <w:rFonts w:ascii="Arial" w:hAnsi="Arial" w:cs="Arial"/>
                <w:sz w:val="22"/>
                <w:szCs w:val="22"/>
              </w:rPr>
            </w:pPr>
            <w:r w:rsidRPr="00E92821">
              <w:rPr>
                <w:rFonts w:ascii="Arial" w:hAnsi="Arial" w:cs="Arial"/>
                <w:sz w:val="22"/>
                <w:szCs w:val="22"/>
              </w:rPr>
              <w:lastRenderedPageBreak/>
              <w:t>all authorizations from, consents of, and filings with all Competent Authorities and entities that are required to be obtained or made prior to Closing in order for JVC to be authorized to enter into and perform this Agreement and all actions contemplated thereby will have been obtained at Closing and at Closing this Agreement will be in full force and effect; and</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5"/>
              </w:numPr>
              <w:tabs>
                <w:tab w:val="left" w:pos="1276"/>
              </w:tabs>
              <w:ind w:left="1136" w:hanging="567"/>
              <w:rPr>
                <w:rFonts w:ascii="Arial" w:eastAsia="Arial" w:hAnsi="Arial" w:cs="Arial"/>
                <w:sz w:val="22"/>
                <w:szCs w:val="22"/>
                <w:lang w:val="sr-Cyrl-RS"/>
              </w:rPr>
            </w:pPr>
            <w:r w:rsidRPr="00E92821">
              <w:rPr>
                <w:rFonts w:ascii="Arial" w:eastAsia="Arial" w:hAnsi="Arial" w:cs="Arial"/>
                <w:sz w:val="22"/>
                <w:szCs w:val="22"/>
                <w:lang w:val="sr-Cyrl-RS"/>
              </w:rPr>
              <w:t>сва овлашћења, пристанци и поднесци код свих надлежних органа и ентитета које треба прибавити или донети пре Затварања, како би Заједничко привредно друштво било овлашћено да склопи и изврши овај Уговор и све активности наведене у овом Уговору прибавиће се на Затварању и на Затварању овај Уговор ће имати пуну правну снагу и ефекат;</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5"/>
              </w:numPr>
              <w:spacing w:before="0" w:after="0"/>
              <w:ind w:left="1134" w:hanging="567"/>
              <w:rPr>
                <w:rFonts w:ascii="Arial" w:hAnsi="Arial" w:cs="Arial"/>
                <w:sz w:val="22"/>
                <w:szCs w:val="22"/>
              </w:rPr>
            </w:pPr>
            <w:r w:rsidRPr="00E92821">
              <w:rPr>
                <w:rFonts w:ascii="Arial" w:hAnsi="Arial" w:cs="Arial"/>
                <w:sz w:val="22"/>
                <w:szCs w:val="22"/>
              </w:rPr>
              <w:t>neither the execution of this Agreement nor the performance of it by the JVC: (i) violates any judgment or order applicable to the JVC; (ii) contravenes any provision of any law applicable to the JVC; (iii) violates any provision of the articles of association or other constitutional document of the JVC, or (iv) conflicts or causes any breach of any agreement to which the JVC is a party or by which it is bound.</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5"/>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ни закључење овог Уговора нити његово извршење од стране Заједничког привредног друштва: (</w:t>
            </w:r>
            <w:r w:rsidR="00D77250" w:rsidRPr="00E92821">
              <w:rPr>
                <w:rFonts w:ascii="Arial" w:eastAsia="Arial" w:hAnsi="Arial" w:cs="Arial"/>
                <w:sz w:val="22"/>
                <w:szCs w:val="22"/>
                <w:lang w:val="en-US"/>
              </w:rPr>
              <w:t>i</w:t>
            </w:r>
            <w:r w:rsidRPr="00E92821">
              <w:rPr>
                <w:rFonts w:ascii="Arial" w:eastAsia="Arial" w:hAnsi="Arial" w:cs="Arial"/>
                <w:sz w:val="22"/>
                <w:szCs w:val="22"/>
                <w:lang w:val="sr-Cyrl-RS"/>
              </w:rPr>
              <w:t>) не нарушава ниједну одлуку или налог примењив на Заједничко привредно друштво; (</w:t>
            </w:r>
            <w:r w:rsidR="00E92FFD" w:rsidRPr="00E92821">
              <w:rPr>
                <w:rFonts w:ascii="Arial" w:eastAsia="Arial" w:hAnsi="Arial" w:cs="Arial"/>
                <w:sz w:val="22"/>
                <w:szCs w:val="22"/>
                <w:lang w:val="sr-Cyrl-RS"/>
              </w:rPr>
              <w:t>ii</w:t>
            </w:r>
            <w:r w:rsidRPr="00E92821">
              <w:rPr>
                <w:rFonts w:ascii="Arial" w:eastAsia="Arial" w:hAnsi="Arial" w:cs="Arial"/>
                <w:sz w:val="22"/>
                <w:szCs w:val="22"/>
                <w:lang w:val="sr-Cyrl-RS"/>
              </w:rPr>
              <w:t>) није у супротности са одредбама било ког прописа који се примењује на Заједничко привредно друштво; (</w:t>
            </w:r>
            <w:r w:rsidR="00D77250" w:rsidRPr="00E92821">
              <w:rPr>
                <w:rFonts w:ascii="Arial" w:eastAsia="Arial" w:hAnsi="Arial" w:cs="Arial"/>
                <w:sz w:val="22"/>
                <w:szCs w:val="22"/>
                <w:lang w:val="en-US"/>
              </w:rPr>
              <w:t>iii</w:t>
            </w:r>
            <w:r w:rsidRPr="00E92821">
              <w:rPr>
                <w:rFonts w:ascii="Arial" w:eastAsia="Arial" w:hAnsi="Arial" w:cs="Arial"/>
                <w:sz w:val="22"/>
                <w:szCs w:val="22"/>
                <w:lang w:val="sr-Cyrl-RS"/>
              </w:rPr>
              <w:t>) није у супротности ни са једном одредбом оснивачког акта нити другим конститутивним актима Заједничког привредног друштва, (</w:t>
            </w:r>
            <w:r w:rsidR="00D77250" w:rsidRPr="00E92821">
              <w:rPr>
                <w:rFonts w:ascii="Arial" w:eastAsia="Arial" w:hAnsi="Arial" w:cs="Arial"/>
                <w:sz w:val="22"/>
                <w:szCs w:val="22"/>
                <w:lang w:val="en-US"/>
              </w:rPr>
              <w:t>iv</w:t>
            </w:r>
            <w:r w:rsidRPr="00E92821">
              <w:rPr>
                <w:rFonts w:ascii="Arial" w:eastAsia="Arial" w:hAnsi="Arial" w:cs="Arial"/>
                <w:sz w:val="22"/>
                <w:szCs w:val="22"/>
                <w:lang w:val="sr-Cyrl-RS"/>
              </w:rPr>
              <w:t>) нити је у супротности или изазива кршење неког уговора чија је страна Заједничко привредно друштво или који је обавезујући за њега.</w:t>
            </w:r>
          </w:p>
          <w:p w:rsidR="00782D6D" w:rsidRPr="00E92821" w:rsidRDefault="00782D6D" w:rsidP="00E92821">
            <w:pPr>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E92821">
            <w:pPr>
              <w:pStyle w:val="Heading1"/>
              <w:rPr>
                <w:rFonts w:ascii="Arial" w:hAnsi="Arial"/>
              </w:rPr>
            </w:pPr>
            <w:r w:rsidRPr="00E92821">
              <w:rPr>
                <w:rFonts w:ascii="Arial" w:hAnsi="Arial"/>
              </w:rPr>
              <w:t>Right of Survey</w:t>
            </w:r>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Право на геолошко мерење</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CC5E78" w:rsidP="00E92821">
            <w:pPr>
              <w:pStyle w:val="Heading2"/>
            </w:pPr>
            <w:r w:rsidRPr="00E92821">
              <w:t>Any time before or three (3) months</w:t>
            </w:r>
            <w:r w:rsidR="00782D6D" w:rsidRPr="00E92821">
              <w:t xml:space="preserve"> after the Closing Date at the latest, the JVC may require the survey of the Agricultural Land, in whi</w:t>
            </w:r>
            <w:r w:rsidR="00515494" w:rsidRPr="00E92821">
              <w:t>ch case the JVC and the Seller and/or the RoS</w:t>
            </w:r>
            <w:r w:rsidR="00782D6D" w:rsidRPr="00E92821">
              <w:t xml:space="preserve"> shall jointly appoint land surveyor to perform the survey of the Agricultural Land.</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У било</w:t>
            </w:r>
            <w:r w:rsidR="00CC5E78" w:rsidRPr="00E92821">
              <w:rPr>
                <w:rFonts w:ascii="Arial" w:eastAsia="Arial" w:hAnsi="Arial" w:cs="Arial"/>
                <w:lang w:val="sr-Cyrl-RS"/>
              </w:rPr>
              <w:t xml:space="preserve"> које време пре или најкасније три (3) месеца</w:t>
            </w:r>
            <w:r w:rsidRPr="00E92821">
              <w:rPr>
                <w:rFonts w:ascii="Arial" w:eastAsia="Arial" w:hAnsi="Arial" w:cs="Arial"/>
                <w:lang w:val="sr-Cyrl-RS"/>
              </w:rPr>
              <w:t xml:space="preserve"> након Дана затварања, Заједничко привредно друштво може да захтева геолошко мерење Пољопривредног земљишта, када ће Заједнич</w:t>
            </w:r>
            <w:r w:rsidR="00515494" w:rsidRPr="00E92821">
              <w:rPr>
                <w:rFonts w:ascii="Arial" w:eastAsia="Arial" w:hAnsi="Arial" w:cs="Arial"/>
                <w:lang w:val="sr-Cyrl-RS"/>
              </w:rPr>
              <w:t>ко привредно друштво и Продаваци/или РС</w:t>
            </w:r>
            <w:r w:rsidRPr="00E92821">
              <w:rPr>
                <w:rFonts w:ascii="Arial" w:eastAsia="Arial" w:hAnsi="Arial" w:cs="Arial"/>
                <w:lang w:val="sr-Cyrl-RS"/>
              </w:rPr>
              <w:t xml:space="preserve"> заједно именовати геометра како би извео геолошко мерење Пољопривредног земљишта.</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 xml:space="preserve">If the survey referred in Article 9.1 establishes a difference in the area of the Agricultural Land compared to the data provided in Exhibit 1 of this Agreement, the Parties shall be </w:t>
            </w:r>
            <w:r w:rsidRPr="00E92821">
              <w:lastRenderedPageBreak/>
              <w:t xml:space="preserve">obliged to enter into an annex to this Agreement changing the data of the area of the Agricultural Land and consequently amending the Total Price for the Seller’s Assets.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Уколико геолошко мерење које је наведено у Члану 9.1 утврди разлику у површини Пољопривредног земљишта у поређењу са подацима наведеним у </w:t>
            </w:r>
            <w:r w:rsidR="00CC5E78" w:rsidRPr="00E92821">
              <w:rPr>
                <w:rFonts w:ascii="Arial" w:hAnsi="Arial" w:cs="Arial"/>
                <w:lang w:val="sr-Cyrl-RS"/>
              </w:rPr>
              <w:lastRenderedPageBreak/>
              <w:t xml:space="preserve">Додатку </w:t>
            </w:r>
            <w:r w:rsidRPr="00E92821">
              <w:rPr>
                <w:rFonts w:ascii="Arial" w:eastAsia="Arial" w:hAnsi="Arial" w:cs="Arial"/>
                <w:lang w:val="sr-Cyrl-RS"/>
              </w:rPr>
              <w:t xml:space="preserve">1 овог Уговора, Уговорне стране ће склопити анекс овог Уговора тако што ће изменити податке о површини Пољопривредног земљишта, а самим тим и Укупне цене Имовине Продавца.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E92821">
            <w:pPr>
              <w:pStyle w:val="Title"/>
              <w:rPr>
                <w:sz w:val="22"/>
                <w:szCs w:val="22"/>
              </w:rPr>
            </w:pPr>
            <w:bookmarkStart w:id="12" w:name="_Toc386613411"/>
            <w:r w:rsidRPr="00E92821">
              <w:rPr>
                <w:sz w:val="22"/>
                <w:szCs w:val="22"/>
              </w:rPr>
              <w:lastRenderedPageBreak/>
              <w:t>TERMINATION</w:t>
            </w:r>
            <w:bookmarkEnd w:id="12"/>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F6BEF" w:rsidP="00E92821">
            <w:pPr>
              <w:pStyle w:val="Title"/>
              <w:numPr>
                <w:ilvl w:val="0"/>
                <w:numId w:val="0"/>
              </w:numPr>
              <w:ind w:left="569" w:hanging="389"/>
              <w:rPr>
                <w:rFonts w:eastAsia="Arial"/>
                <w:sz w:val="22"/>
                <w:szCs w:val="22"/>
                <w:lang w:val="sr-Cyrl-RS"/>
              </w:rPr>
            </w:pPr>
            <w:r w:rsidRPr="00E92821">
              <w:rPr>
                <w:rFonts w:eastAsia="Arial"/>
                <w:sz w:val="22"/>
                <w:szCs w:val="22"/>
                <w:lang w:val="sr-Cyrl-RS"/>
              </w:rPr>
              <w:t>III</w:t>
            </w:r>
            <w:r w:rsidR="00782D6D" w:rsidRPr="00E92821">
              <w:rPr>
                <w:rFonts w:eastAsia="Arial"/>
                <w:sz w:val="22"/>
                <w:szCs w:val="22"/>
                <w:lang w:val="sr-Cyrl-RS"/>
              </w:rPr>
              <w:t>. РАСКИД УГОВОРА</w:t>
            </w:r>
          </w:p>
          <w:p w:rsidR="00782D6D" w:rsidRPr="00E92821" w:rsidRDefault="00782D6D" w:rsidP="00E92821">
            <w:pPr>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E92821">
            <w:pPr>
              <w:pStyle w:val="Heading1"/>
              <w:rPr>
                <w:rFonts w:ascii="Arial" w:hAnsi="Arial"/>
              </w:rPr>
            </w:pPr>
            <w:bookmarkStart w:id="13" w:name="_Ref204692175"/>
            <w:bookmarkStart w:id="14" w:name="_Toc209359898"/>
            <w:bookmarkStart w:id="15" w:name="_Toc386613412"/>
            <w:r w:rsidRPr="00E92821">
              <w:rPr>
                <w:rFonts w:ascii="Arial" w:hAnsi="Arial"/>
              </w:rPr>
              <w:t>Termination</w:t>
            </w:r>
            <w:bookmarkEnd w:id="13"/>
            <w:r w:rsidRPr="00E92821">
              <w:rPr>
                <w:rFonts w:ascii="Arial" w:hAnsi="Arial"/>
              </w:rPr>
              <w:t xml:space="preserve"> of this Agreement</w:t>
            </w:r>
            <w:bookmarkEnd w:id="14"/>
            <w:bookmarkEnd w:id="15"/>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Раскид овог Уговора</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r w:rsidRPr="00E92821">
              <w:t xml:space="preserve">This Agreement will be automatically terminated in case of termination of the JVA before Closing.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Овај Уговор биће аутоматски раскинут у случају раскида Уговора о заједничком улагању пре Затварања.</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 xml:space="preserve">In case of termination of the Joint Venture Agreement before Closing the RoS and Al Rawafed will be obliged to immediately notify the Seller and the JVC of such termination. Upon receipt of such notification, if applicable, the JVC will return the Assets to the physical possession of the Seller and would be obliged to take all necessary actions to enable the Seller to register its ownership over the Assets which are capable of being registered.   </w:t>
            </w:r>
          </w:p>
          <w:p w:rsidR="00782D6D" w:rsidRPr="00E92821" w:rsidRDefault="00782D6D" w:rsidP="00E92821">
            <w:pPr>
              <w:pStyle w:val="Heading2"/>
              <w:numPr>
                <w:ilvl w:val="0"/>
                <w:numId w:val="0"/>
              </w:numPr>
              <w:ind w:left="576"/>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У случају раскида Уговора о заједничком улагању пре Затварања, РС и Ал </w:t>
            </w:r>
            <w:r w:rsidR="00EF413A" w:rsidRPr="00E92821">
              <w:rPr>
                <w:rFonts w:ascii="Arial" w:eastAsia="Arial" w:hAnsi="Arial" w:cs="Arial"/>
                <w:lang w:val="sr-Cyrl-RS"/>
              </w:rPr>
              <w:t>Равафед</w:t>
            </w:r>
            <w:r w:rsidRPr="00E92821">
              <w:rPr>
                <w:rFonts w:ascii="Arial" w:eastAsia="Arial" w:hAnsi="Arial" w:cs="Arial"/>
                <w:lang w:val="sr-Cyrl-RS"/>
              </w:rPr>
              <w:t xml:space="preserve"> имаће обавезу да одмах обавесте Продавца и Заједничко привредно друштво о наведеном раскиду. Након пријема наведеног обавештења, ако је могуће, Заједничко привредно предузеће ће вратити Имовину у физички посед Продавца и имаће обавезу да предузме све потребне активности како би омогућило Продавцу да упише своје власништво над Имовином коју је могуће уписати.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E92821">
            <w:pPr>
              <w:pStyle w:val="Title"/>
              <w:rPr>
                <w:sz w:val="22"/>
                <w:szCs w:val="22"/>
              </w:rPr>
            </w:pPr>
            <w:bookmarkStart w:id="16" w:name="_Toc386613413"/>
            <w:r w:rsidRPr="00E92821">
              <w:rPr>
                <w:sz w:val="22"/>
                <w:szCs w:val="22"/>
              </w:rPr>
              <w:t>GENERAL PROVISIONS</w:t>
            </w:r>
            <w:bookmarkEnd w:id="16"/>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Sezione"/>
              <w:numPr>
                <w:ilvl w:val="0"/>
                <w:numId w:val="14"/>
              </w:numPr>
              <w:rPr>
                <w:rFonts w:eastAsia="Arial"/>
                <w:sz w:val="22"/>
                <w:szCs w:val="22"/>
                <w:lang w:val="sr-Cyrl-RS"/>
              </w:rPr>
            </w:pPr>
            <w:r w:rsidRPr="00E92821">
              <w:rPr>
                <w:rFonts w:eastAsia="Arial"/>
                <w:sz w:val="22"/>
                <w:szCs w:val="22"/>
                <w:lang w:val="sr-Cyrl-RS"/>
              </w:rPr>
              <w:t>ОПШТЕ ОДРЕДБЕ</w:t>
            </w:r>
          </w:p>
          <w:p w:rsidR="00782D6D" w:rsidRPr="00E92821" w:rsidRDefault="00782D6D" w:rsidP="00E92821">
            <w:pPr>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E92821">
            <w:pPr>
              <w:pStyle w:val="Heading1"/>
              <w:rPr>
                <w:rFonts w:ascii="Arial" w:hAnsi="Arial"/>
              </w:rPr>
            </w:pPr>
            <w:bookmarkStart w:id="17" w:name="_Toc202358481"/>
            <w:bookmarkStart w:id="18" w:name="_Toc209359903"/>
            <w:bookmarkStart w:id="19" w:name="_Toc386613414"/>
            <w:r w:rsidRPr="00E92821">
              <w:rPr>
                <w:rFonts w:ascii="Arial" w:hAnsi="Arial"/>
              </w:rPr>
              <w:t>Disputes</w:t>
            </w:r>
            <w:bookmarkEnd w:id="17"/>
            <w:bookmarkEnd w:id="18"/>
            <w:bookmarkEnd w:id="19"/>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Спорови</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r w:rsidRPr="00E92821">
              <w:t>Any dispute arising out of or in connection with this Agreement, with the sole exception of Exclusive Competence Disputes, including any question of existence, validity or termination, shall be referred to and finally resolved by arbitration under the Rules of the LCIA, which Rules are deemed to be incorporated by reference to this Article. The number of arbitrators shall be three, each party will appoint one arbitrator and both arbitrators will appoint the third one. The seat, or legal place, of arbitration shall be London, England. The language to be used in the arbitration shall be English.</w:t>
            </w:r>
            <w:r w:rsidRPr="00E92821" w:rsidDel="005B3EE1">
              <w:t xml:space="preserve"> </w:t>
            </w:r>
            <w:r w:rsidRPr="00E92821">
              <w:t xml:space="preserve">Any arbitral award rendered in the accordance with this </w:t>
            </w:r>
            <w:r w:rsidRPr="00E92821">
              <w:lastRenderedPageBreak/>
              <w:t>Article shall be final and binding on the Parties.</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Сви спорови који произилазе из или су у вези са овим Уговором, са јединим изузетком Спорова за које постоји искључива надлежност, укључујући питање постојања, ваљаности или </w:t>
            </w:r>
            <w:r w:rsidR="001475EA" w:rsidRPr="00E92821">
              <w:rPr>
                <w:rFonts w:ascii="Arial" w:eastAsia="Arial" w:hAnsi="Arial" w:cs="Arial"/>
                <w:lang w:val="sr-Cyrl-RS"/>
              </w:rPr>
              <w:t>престанка</w:t>
            </w:r>
            <w:r w:rsidRPr="00E92821">
              <w:rPr>
                <w:rFonts w:ascii="Arial" w:eastAsia="Arial" w:hAnsi="Arial" w:cs="Arial"/>
                <w:lang w:val="sr-Cyrl-RS"/>
              </w:rPr>
              <w:t xml:space="preserve">, предаће се на коначно одлучивање арбитражи која ће одлучивати на основу Правила </w:t>
            </w:r>
            <w:r w:rsidR="00D77250" w:rsidRPr="00E92821">
              <w:rPr>
                <w:rFonts w:ascii="Arial" w:eastAsia="Arial" w:hAnsi="Arial" w:cs="Arial"/>
              </w:rPr>
              <w:t>LCIA</w:t>
            </w:r>
            <w:r w:rsidRPr="00E92821">
              <w:rPr>
                <w:rFonts w:ascii="Arial" w:eastAsia="Arial" w:hAnsi="Arial" w:cs="Arial"/>
                <w:lang w:val="sr-Cyrl-RS"/>
              </w:rPr>
              <w:t xml:space="preserve">, чија правила се сматрају саставним делом овог Уговора на основу овог члана. Број арбитара биће три, свака страна ће именовати једног арбитра, а тако изабрана два арбитра ће именовати трећег. Седиште или правно седиште арбитраже биће Лондон, Енглеска. Језик поступка биће енглески. Све арбитражне одлуке </w:t>
            </w:r>
            <w:r w:rsidRPr="00E92821">
              <w:rPr>
                <w:rFonts w:ascii="Arial" w:eastAsia="Arial" w:hAnsi="Arial" w:cs="Arial"/>
                <w:lang w:val="sr-Cyrl-RS"/>
              </w:rPr>
              <w:lastRenderedPageBreak/>
              <w:t>донесене у складу са овим чланом биће коначне и обавезујуће за Уговорне стране.</w:t>
            </w:r>
          </w:p>
          <w:p w:rsidR="008F3B23" w:rsidRPr="00E92821" w:rsidRDefault="008F3B23"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lastRenderedPageBreak/>
              <w:t>As an exception to the general rule above, any Dispute pertaining exclusively to possession and/or title over the immoveables which are integral part of the Assets (the “</w:t>
            </w:r>
            <w:r w:rsidRPr="00E92821">
              <w:rPr>
                <w:b/>
              </w:rPr>
              <w:t>Exclusive Competence Disputes</w:t>
            </w:r>
            <w:r w:rsidRPr="00E92821">
              <w:t>”) shall be resolved by the competent Serbian Court.</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Као изузетак од општег правила наведеног претходно, сваки спор који се односи искључиво на државину и/или право власништва на непокретностима које чине саставни део Имовине („</w:t>
            </w:r>
            <w:r w:rsidRPr="00E92821">
              <w:rPr>
                <w:rFonts w:ascii="Arial" w:eastAsia="Arial" w:hAnsi="Arial" w:cs="Arial"/>
                <w:b/>
                <w:lang w:val="sr-Cyrl-RS"/>
              </w:rPr>
              <w:t>Спорови за које постоји искључива надлежност</w:t>
            </w:r>
            <w:r w:rsidRPr="00E92821">
              <w:rPr>
                <w:rFonts w:ascii="Arial" w:eastAsia="Arial" w:hAnsi="Arial" w:cs="Arial"/>
                <w:lang w:val="sr-Cyrl-RS"/>
              </w:rPr>
              <w:t>”) решаваће се пред надлежним српским судом.</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Nothing in this Agreement shall prejudice the right of any of the Parties to the granting of provisional or interim relief (including preliminary order, injunction or similar) in any applicable jurisdiction.</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Ништа у овом Уговору неће довести у питање право Уговорних страна да захтевају привремене или претходне мере (укључујући претходне одлуке, налог или слично) у било којој надлежној јурисдикцији.</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A176DE">
            <w:pPr>
              <w:pStyle w:val="Heading1"/>
              <w:jc w:val="left"/>
              <w:rPr>
                <w:rFonts w:ascii="Arial" w:hAnsi="Arial"/>
              </w:rPr>
            </w:pPr>
            <w:bookmarkStart w:id="20" w:name="_Toc202358483"/>
            <w:bookmarkStart w:id="21" w:name="_Toc209359905"/>
            <w:bookmarkStart w:id="22" w:name="_Toc386613415"/>
            <w:r w:rsidRPr="00E92821">
              <w:rPr>
                <w:rFonts w:ascii="Arial" w:hAnsi="Arial"/>
              </w:rPr>
              <w:t>Confidentiality and Announcements</w:t>
            </w:r>
            <w:bookmarkEnd w:id="20"/>
            <w:bookmarkEnd w:id="21"/>
            <w:bookmarkEnd w:id="22"/>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Поверљивост података и обавештења</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bookmarkStart w:id="23" w:name="_Ref204692755"/>
            <w:r w:rsidRPr="00E92821">
              <w:t>For the purposes of this Article 12 "</w:t>
            </w:r>
            <w:r w:rsidRPr="00E92821">
              <w:rPr>
                <w:b/>
              </w:rPr>
              <w:t>Confidential Information</w:t>
            </w:r>
            <w:r w:rsidRPr="00E92821">
              <w:t>" means all information of a confidential nature, which includes, without limitation, trade secrets, financial or trading information relating to the business of the Parties, disclosed by whatever means by one Party (the "</w:t>
            </w:r>
            <w:r w:rsidRPr="00E92821">
              <w:rPr>
                <w:b/>
              </w:rPr>
              <w:t>Disclosing Party</w:t>
            </w:r>
            <w:r w:rsidRPr="00E92821">
              <w:t>") to any other Party (the "</w:t>
            </w:r>
            <w:r w:rsidRPr="00E92821">
              <w:rPr>
                <w:b/>
              </w:rPr>
              <w:t>Receiving Party</w:t>
            </w:r>
            <w:r w:rsidRPr="00E92821">
              <w:t>") and includes the provisions and subject matter of this Agreement.</w:t>
            </w:r>
            <w:bookmarkEnd w:id="23"/>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За потребе овог члана 12 „</w:t>
            </w:r>
            <w:r w:rsidRPr="00E92821">
              <w:rPr>
                <w:rFonts w:ascii="Arial" w:eastAsia="Arial" w:hAnsi="Arial" w:cs="Arial"/>
                <w:b/>
                <w:lang w:val="sr-Cyrl-RS"/>
              </w:rPr>
              <w:t>Поверљиви подаци</w:t>
            </w:r>
            <w:r w:rsidRPr="00E92821">
              <w:rPr>
                <w:rFonts w:ascii="Arial" w:eastAsia="Arial" w:hAnsi="Arial" w:cs="Arial"/>
                <w:lang w:val="sr-Cyrl-RS"/>
              </w:rPr>
              <w:t>" означавају све податке поверљиве природе, укључујући, али се не ограничавајући на, пословне тајне, финансијске или пословне податке у вези са пословањем Уговорних страна, које открије једна Уговорна страна без обзира на начин („</w:t>
            </w:r>
            <w:r w:rsidRPr="00E92821">
              <w:rPr>
                <w:rFonts w:ascii="Arial" w:eastAsia="Arial" w:hAnsi="Arial" w:cs="Arial"/>
                <w:b/>
                <w:lang w:val="sr-Cyrl-RS"/>
              </w:rPr>
              <w:t>Страна давалац поверљивих података</w:t>
            </w:r>
            <w:r w:rsidRPr="00E92821">
              <w:rPr>
                <w:rFonts w:ascii="Arial" w:eastAsia="Arial" w:hAnsi="Arial" w:cs="Arial"/>
                <w:lang w:val="sr-Cyrl-RS"/>
              </w:rPr>
              <w:t>") другој Уговорној страни („</w:t>
            </w:r>
            <w:r w:rsidRPr="00E92821">
              <w:rPr>
                <w:rFonts w:ascii="Arial" w:eastAsia="Arial" w:hAnsi="Arial" w:cs="Arial"/>
                <w:b/>
                <w:lang w:val="sr-Cyrl-RS"/>
              </w:rPr>
              <w:t>Страна прималац поверљивих података</w:t>
            </w:r>
            <w:r w:rsidRPr="00E92821">
              <w:rPr>
                <w:rFonts w:ascii="Arial" w:eastAsia="Arial" w:hAnsi="Arial" w:cs="Arial"/>
                <w:lang w:val="sr-Cyrl-RS"/>
              </w:rPr>
              <w:t>") и обухвата све одредбе и предмет овог Уговора.</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Each Party undertakes to keep, and shall procure that each of its authorized representatives and employees shall keep, the Confidential Information confidential and not disclose it to any person, other than as permitted under this Article 12.</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Свака Уговорна страна обавезује се да ће чувати и осигурати да сваки њен овлашћени представник и запослени чува Поверљиве податке и да их не открива ниједном лицу, осим ако то није дозвољено овим чланом 12.</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Confidentiality obligation shall not apply to the disclosure of Confidential Information if and to the extent:</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Обавеза о поверљивости не односи се на откривање Поверљивих података ако и у мери:</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2F1B72">
            <w:pPr>
              <w:pStyle w:val="ListNumber"/>
              <w:numPr>
                <w:ilvl w:val="0"/>
                <w:numId w:val="26"/>
              </w:numPr>
              <w:spacing w:before="0" w:after="0"/>
              <w:ind w:left="1134" w:hanging="567"/>
              <w:rPr>
                <w:rFonts w:ascii="Arial" w:hAnsi="Arial" w:cs="Arial"/>
                <w:sz w:val="22"/>
                <w:szCs w:val="22"/>
              </w:rPr>
            </w:pPr>
            <w:r w:rsidRPr="00E92821">
              <w:rPr>
                <w:rFonts w:ascii="Arial" w:hAnsi="Arial" w:cs="Arial"/>
                <w:sz w:val="22"/>
                <w:szCs w:val="22"/>
              </w:rPr>
              <w:t>that the disclosure of such information is required by Applicable Law;</w:t>
            </w: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6"/>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да се откривање наведених података захтева Меродавним правом;</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6"/>
              </w:numPr>
              <w:spacing w:before="0" w:after="0"/>
              <w:ind w:left="1134" w:hanging="567"/>
              <w:rPr>
                <w:rFonts w:ascii="Arial" w:hAnsi="Arial" w:cs="Arial"/>
                <w:sz w:val="22"/>
                <w:szCs w:val="22"/>
              </w:rPr>
            </w:pPr>
            <w:r w:rsidRPr="00E92821">
              <w:rPr>
                <w:rFonts w:ascii="Arial" w:hAnsi="Arial" w:cs="Arial"/>
                <w:sz w:val="22"/>
                <w:szCs w:val="22"/>
              </w:rPr>
              <w:lastRenderedPageBreak/>
              <w:t>that such information is, or becomes, publicly known other than through a breach of this Agreement;</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6"/>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да наведени подаци јесу или постану јавно познати на начин који не представља кршење овог Уговора;</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2F1B72">
            <w:pPr>
              <w:pStyle w:val="ListNumber"/>
              <w:numPr>
                <w:ilvl w:val="0"/>
                <w:numId w:val="26"/>
              </w:numPr>
              <w:spacing w:before="0" w:after="0"/>
              <w:ind w:left="1134" w:hanging="567"/>
              <w:rPr>
                <w:rFonts w:ascii="Arial" w:hAnsi="Arial" w:cs="Arial"/>
                <w:sz w:val="22"/>
                <w:szCs w:val="22"/>
              </w:rPr>
            </w:pPr>
            <w:r w:rsidRPr="00E92821">
              <w:rPr>
                <w:rFonts w:ascii="Arial" w:hAnsi="Arial" w:cs="Arial"/>
                <w:sz w:val="22"/>
                <w:szCs w:val="22"/>
              </w:rPr>
              <w:t>that such information was available to the Receiving Party other than through breach of this Agreement prior to its disclosure by the Disclosing Party.</w:t>
            </w:r>
          </w:p>
          <w:p w:rsidR="00782D6D" w:rsidRPr="00E92821" w:rsidRDefault="00782D6D" w:rsidP="00E92821">
            <w:pPr>
              <w:pStyle w:val="ListParagraph"/>
              <w:spacing w:after="0" w:line="240" w:lineRule="auto"/>
              <w:ind w:left="1134" w:hanging="567"/>
              <w:contextualSpacing w:val="0"/>
              <w:rPr>
                <w:rFonts w:ascii="Arial" w:hAnsi="Arial" w:cs="Arial"/>
              </w:rPr>
            </w:pP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6"/>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да су наведени подаци постали доступни Страни примаоцу на начин који не представља кршење овог Уговора пре откривања од Стране даваоца поверљивих података.</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pStyle w:val="Heading2"/>
            </w:pPr>
            <w:r w:rsidRPr="00E92821">
              <w:t>The Receiving Party may disclose Confidential Information to its employees, professional advisers and lenders provided it makes each such recipient aware of the obligations of confidentiality assumed by it under this Agreement and provided that it remains fully liable for the confidentiality obligations of such recipient, as if it was a Party to this Agreement.</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Страна прималац поверљивих података може открити Поверљиве податке својим запосленима, професионалним саветницима и зајмодавцима под условом да се постара да је сваки такав прималац свестан обавезе о поштовању поверљивости података произашле из овог Уговора и под условом да остане у потпуности одговоран за обавезу о поштовању поверљивости података за наведеног примаоца, као да је такав прималац Уговорна страна.</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The Parties shall mutually agree on the time and content of any public announcements or press releases with respect to this Agreement and the transactions contemplated herein.</w:t>
            </w:r>
          </w:p>
          <w:p w:rsidR="00782D6D" w:rsidRPr="00E92821" w:rsidRDefault="00782D6D" w:rsidP="00E92821">
            <w:pPr>
              <w:ind w:left="576" w:hanging="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Уговорне стране ће се међусобно договорити о времену и садржају јавних или новинских објава у вези са овим Уговором и трансакцијама наведеним у њему.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E92821">
            <w:pPr>
              <w:pStyle w:val="Heading1"/>
              <w:rPr>
                <w:rFonts w:ascii="Arial" w:hAnsi="Arial"/>
              </w:rPr>
            </w:pPr>
            <w:bookmarkStart w:id="24" w:name="_Toc202358484"/>
            <w:bookmarkStart w:id="25" w:name="_Toc209359906"/>
            <w:bookmarkStart w:id="26" w:name="_Toc386613416"/>
            <w:r w:rsidRPr="00E92821">
              <w:rPr>
                <w:rFonts w:ascii="Arial" w:hAnsi="Arial"/>
              </w:rPr>
              <w:t>General</w:t>
            </w:r>
            <w:bookmarkEnd w:id="24"/>
            <w:bookmarkEnd w:id="25"/>
            <w:bookmarkEnd w:id="26"/>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Опште одредбе</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7D1C05">
        <w:tc>
          <w:tcPr>
            <w:tcW w:w="4535" w:type="dxa"/>
          </w:tcPr>
          <w:p w:rsidR="00782D6D" w:rsidRPr="00E92821" w:rsidRDefault="00782D6D" w:rsidP="00E92821">
            <w:pPr>
              <w:pStyle w:val="Heading2"/>
            </w:pPr>
            <w:r w:rsidRPr="00E92821">
              <w:t>This Agreement is personal to the Parties and is, except as provided otherwise in this Agreement, not assignable by one Party either in whole or in part without the written consent of other Parties.</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Овај Уговор је личан за Уговорне стране и није, осим ако није наведено другачије у овом Уговору, преносив од стране једне Уговорне стране било у целини или делом без писаног пристанка других Уговорних страна.</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7D1C05">
        <w:tc>
          <w:tcPr>
            <w:tcW w:w="4535" w:type="dxa"/>
          </w:tcPr>
          <w:p w:rsidR="00782D6D" w:rsidRPr="00E92821" w:rsidRDefault="00782D6D" w:rsidP="00E92821">
            <w:pPr>
              <w:pStyle w:val="Heading2"/>
            </w:pPr>
            <w:r w:rsidRPr="00E92821">
              <w:t>This Agreement and the documents referred to in this Agreement embody the entire understanding of the Parties in relation to the issues regulated herein and there are no other arrangements or understandings between the Parties relating to the same subject matter.</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Овај Уговор и документи наведени у њему представљају у потпун договор Уговорних страна у вези са питањима која су регулисана овим Уговором и не постоје други аранжмани нити договори између Уговорних страна у вези са истим предметом.</w:t>
            </w:r>
          </w:p>
          <w:p w:rsidR="00782D6D" w:rsidRPr="00E92821" w:rsidRDefault="00782D6D" w:rsidP="00E92821">
            <w:pPr>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pStyle w:val="Heading2"/>
            </w:pPr>
            <w:r w:rsidRPr="00E92821">
              <w:lastRenderedPageBreak/>
              <w:t>No omission or delay on the part of a Party in exercising its rights under this Agreement or in requiring due and proper fulfilment by the other Party as set out in this Agreement shall be deemed to constitute a waiver and no waiver by a Party of any breach or default by the other Party shall operate as a waiver of any succeeding breach or other default or breach by such other Party.</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Ниједан пропуст или кашњење Уговорне стране у извршењу својих права произашлих из овог Уговора или у захтевању за дужним и ваљаним извршењем од стране друге Уговорне стране, као што је предвиђено у овом Уговору, неће се сматрати да представља одрицање и ниједно одрицање Уговорне стране због кршења или неизвршења обавеза друге Уговорне стране неће представљати одрицање</w:t>
            </w:r>
            <w:r w:rsidR="00FC0F1A" w:rsidRPr="00E92821">
              <w:rPr>
                <w:rFonts w:ascii="Arial" w:eastAsia="Arial" w:hAnsi="Arial" w:cs="Arial"/>
                <w:lang w:val="sr-Cyrl-RS"/>
              </w:rPr>
              <w:t>м</w:t>
            </w:r>
            <w:r w:rsidRPr="00E92821">
              <w:rPr>
                <w:rFonts w:ascii="Arial" w:eastAsia="Arial" w:hAnsi="Arial" w:cs="Arial"/>
                <w:lang w:val="sr-Cyrl-RS"/>
              </w:rPr>
              <w:t xml:space="preserve"> за накнадно кршење или друго неизвршење обавеза или друго кршење наведене друге Уговорне стране.</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37350F">
        <w:tc>
          <w:tcPr>
            <w:tcW w:w="4535" w:type="dxa"/>
          </w:tcPr>
          <w:p w:rsidR="00782D6D" w:rsidRPr="00E92821" w:rsidRDefault="00782D6D" w:rsidP="00E92821">
            <w:pPr>
              <w:pStyle w:val="Heading2"/>
            </w:pPr>
            <w:r w:rsidRPr="00E92821">
              <w:t xml:space="preserve">No failure to exercise and no delay in exercising on the part of any Party any right, power or privilege under this Agreement shall operate as a waiver of that right, power or privilege nor shall any single or partial exercise of any right, power or privilege preclude any other or further exercise of that right, power or privilege or the exercise of any other right, power or privilege.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Ниједно пропуштање и ниједно кашњење било које Уговорне стране у спровођењу било ког права, моћи или привилегије произашле из овог Уговора, неће се сматрати одрицање</w:t>
            </w:r>
            <w:r w:rsidR="00FC0F1A" w:rsidRPr="00E92821">
              <w:rPr>
                <w:rFonts w:ascii="Arial" w:eastAsia="Arial" w:hAnsi="Arial" w:cs="Arial"/>
                <w:lang w:val="sr-Cyrl-RS"/>
              </w:rPr>
              <w:t>м</w:t>
            </w:r>
            <w:r w:rsidRPr="00E92821">
              <w:rPr>
                <w:rFonts w:ascii="Arial" w:eastAsia="Arial" w:hAnsi="Arial" w:cs="Arial"/>
                <w:lang w:val="sr-Cyrl-RS"/>
              </w:rPr>
              <w:t xml:space="preserve"> од наведеног права, моћи или привилегије нити ће иједно спровођење, појединачно или делимично, било ког права, моћи или привилегије искључити неко друго или даље спровођење наведеног права, моћи или привилегије или спровођење било ког другог права, моћи или привилегије.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37350F">
        <w:tc>
          <w:tcPr>
            <w:tcW w:w="4535" w:type="dxa"/>
          </w:tcPr>
          <w:p w:rsidR="00782D6D" w:rsidRPr="00E92821" w:rsidRDefault="00782D6D" w:rsidP="00E92821">
            <w:pPr>
              <w:pStyle w:val="Heading2"/>
            </w:pPr>
            <w:r w:rsidRPr="00E92821">
              <w:t>Notwithstanding that any provision of this Agreement may prove to be illegal or unenforceable, the remaining provisions of this Agreement shall continue in full force and effect.</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Уколико се докаже да је било која одредба овог Уговора незаконита или се не може спровести, преостале одредбе овог Уговора ће и даље бити на снази.</w:t>
            </w:r>
          </w:p>
          <w:p w:rsidR="00A176DE" w:rsidRPr="00E92821" w:rsidRDefault="00A176DE" w:rsidP="00E92821">
            <w:pPr>
              <w:rPr>
                <w:rFonts w:ascii="Arial" w:eastAsia="Arial" w:hAnsi="Arial" w:cs="Arial"/>
                <w:sz w:val="22"/>
                <w:szCs w:val="22"/>
                <w:lang w:val="sr-Cyrl-RS"/>
              </w:rPr>
            </w:pPr>
          </w:p>
        </w:tc>
      </w:tr>
      <w:tr w:rsidR="00782D6D" w:rsidRPr="00E92821" w:rsidTr="0037350F">
        <w:tc>
          <w:tcPr>
            <w:tcW w:w="4535" w:type="dxa"/>
          </w:tcPr>
          <w:p w:rsidR="00782D6D" w:rsidRPr="00E92821" w:rsidRDefault="00782D6D" w:rsidP="00E92821">
            <w:pPr>
              <w:pStyle w:val="Heading1"/>
              <w:rPr>
                <w:rFonts w:ascii="Arial" w:hAnsi="Arial"/>
              </w:rPr>
            </w:pPr>
            <w:bookmarkStart w:id="27" w:name="_Toc209359907"/>
            <w:bookmarkStart w:id="28" w:name="_Toc386613417"/>
            <w:r w:rsidRPr="00E92821">
              <w:rPr>
                <w:rFonts w:ascii="Arial" w:hAnsi="Arial"/>
              </w:rPr>
              <w:t>Amendments</w:t>
            </w:r>
            <w:bookmarkEnd w:id="27"/>
            <w:bookmarkEnd w:id="28"/>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Измене и допуне</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37350F">
        <w:tc>
          <w:tcPr>
            <w:tcW w:w="4535" w:type="dxa"/>
          </w:tcPr>
          <w:p w:rsidR="00782D6D" w:rsidRPr="00E92821" w:rsidRDefault="00782D6D" w:rsidP="00E92821">
            <w:pPr>
              <w:pStyle w:val="Heading2"/>
            </w:pPr>
            <w:r w:rsidRPr="00E92821">
              <w:t>No amendment to any provision of this Agreement shall be effective or binding on any Party unless set forth in writing and executed by a duly authorized representative of each Party.</w:t>
            </w:r>
          </w:p>
          <w:p w:rsidR="00782D6D" w:rsidRPr="00E92821" w:rsidRDefault="00782D6D" w:rsidP="00E92821">
            <w:pPr>
              <w:pStyle w:val="Heading2"/>
              <w:numPr>
                <w:ilvl w:val="0"/>
                <w:numId w:val="0"/>
              </w:numPr>
              <w:ind w:left="576"/>
            </w:pPr>
          </w:p>
          <w:p w:rsidR="00782D6D" w:rsidRDefault="00782D6D" w:rsidP="00E92821">
            <w:pPr>
              <w:rPr>
                <w:rFonts w:ascii="Arial" w:hAnsi="Arial" w:cs="Arial"/>
                <w:sz w:val="22"/>
                <w:szCs w:val="22"/>
                <w:lang w:val="sr-Cyrl-RS"/>
              </w:rPr>
            </w:pPr>
          </w:p>
          <w:p w:rsidR="005F338F" w:rsidRDefault="005F338F" w:rsidP="00E92821">
            <w:pPr>
              <w:rPr>
                <w:rFonts w:ascii="Arial" w:hAnsi="Arial" w:cs="Arial"/>
                <w:sz w:val="22"/>
                <w:szCs w:val="22"/>
                <w:lang w:val="sr-Cyrl-RS"/>
              </w:rPr>
            </w:pPr>
          </w:p>
          <w:p w:rsidR="005F338F" w:rsidRDefault="005F338F" w:rsidP="00E92821">
            <w:pPr>
              <w:rPr>
                <w:rFonts w:ascii="Arial" w:hAnsi="Arial" w:cs="Arial"/>
                <w:sz w:val="22"/>
                <w:szCs w:val="22"/>
                <w:lang w:val="sr-Cyrl-RS"/>
              </w:rPr>
            </w:pPr>
          </w:p>
          <w:p w:rsidR="005F338F" w:rsidRPr="005F338F" w:rsidRDefault="005F338F" w:rsidP="00E92821">
            <w:pPr>
              <w:rPr>
                <w:rFonts w:ascii="Arial" w:hAnsi="Arial" w:cs="Arial"/>
                <w:sz w:val="22"/>
                <w:szCs w:val="22"/>
                <w:lang w:val="sr-Cyrl-RS"/>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Ниједна измена и допуна одредбе овог Уговора неће имати ефекат или бити обавезујућа за било коју Уговорну страну осим ако није наведена у писаном облику и потписана од стране овлашћеног представника сваке Уговорне стране.</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37350F">
        <w:tc>
          <w:tcPr>
            <w:tcW w:w="4535" w:type="dxa"/>
          </w:tcPr>
          <w:p w:rsidR="00782D6D" w:rsidRPr="00E92821" w:rsidRDefault="00782D6D" w:rsidP="00E92821">
            <w:pPr>
              <w:pStyle w:val="Heading1"/>
              <w:rPr>
                <w:rFonts w:ascii="Arial" w:hAnsi="Arial"/>
              </w:rPr>
            </w:pPr>
            <w:bookmarkStart w:id="29" w:name="_Toc202358486"/>
            <w:bookmarkStart w:id="30" w:name="_Toc209359908"/>
            <w:bookmarkStart w:id="31" w:name="_Toc386613418"/>
            <w:r w:rsidRPr="00E92821">
              <w:rPr>
                <w:rFonts w:ascii="Arial" w:hAnsi="Arial"/>
              </w:rPr>
              <w:t>Notices</w:t>
            </w:r>
            <w:bookmarkEnd w:id="29"/>
            <w:bookmarkEnd w:id="30"/>
            <w:bookmarkEnd w:id="31"/>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Обавештења</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37350F">
        <w:tc>
          <w:tcPr>
            <w:tcW w:w="4535" w:type="dxa"/>
          </w:tcPr>
          <w:p w:rsidR="00782D6D" w:rsidRPr="00E92821" w:rsidRDefault="00782D6D" w:rsidP="00E92821">
            <w:pPr>
              <w:pStyle w:val="Heading2"/>
            </w:pPr>
            <w:r w:rsidRPr="00E92821">
              <w:lastRenderedPageBreak/>
              <w:t xml:space="preserve">All notices or other communications between the Parties with respect to this Agreement shall be in writing and in the English language and shall be delivered or sent by registered mail or courier service or by facsimile to the Party to be served at the addresses set out below: </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Сва обавештења и остала комуникација између Уговорних страна у вези са ових Уговором биће у писаном облику и на енглеском језику и биће испоручена или послата препорученом поштом или курирском службом или факсом Уговорној страни на</w:t>
            </w:r>
            <w:r w:rsidR="00935820">
              <w:rPr>
                <w:rFonts w:ascii="Arial" w:eastAsia="Arial" w:hAnsi="Arial" w:cs="Arial"/>
                <w:lang w:val="sr-Cyrl-RS"/>
              </w:rPr>
              <w:t xml:space="preserve"> адресе наведене у даљем тексту:</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7D1C05">
        <w:tc>
          <w:tcPr>
            <w:tcW w:w="4535" w:type="dxa"/>
          </w:tcPr>
          <w:p w:rsidR="00782D6D" w:rsidRPr="00E92821" w:rsidRDefault="00782D6D" w:rsidP="00935820">
            <w:pPr>
              <w:ind w:left="567"/>
              <w:rPr>
                <w:rFonts w:ascii="Arial" w:hAnsi="Arial" w:cs="Arial"/>
                <w:sz w:val="22"/>
                <w:szCs w:val="22"/>
              </w:rPr>
            </w:pPr>
            <w:r w:rsidRPr="00E92821">
              <w:rPr>
                <w:rFonts w:ascii="Arial" w:hAnsi="Arial" w:cs="Arial"/>
                <w:sz w:val="22"/>
                <w:szCs w:val="22"/>
              </w:rPr>
              <w:t>In case of the Seller: [●]</w:t>
            </w:r>
          </w:p>
          <w:p w:rsidR="00782D6D" w:rsidRPr="00E92821" w:rsidRDefault="00782D6D" w:rsidP="00935820">
            <w:pPr>
              <w:ind w:left="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935820">
            <w:pPr>
              <w:ind w:left="569"/>
              <w:rPr>
                <w:rFonts w:ascii="Arial" w:eastAsia="Arial" w:hAnsi="Arial" w:cs="Arial"/>
                <w:sz w:val="22"/>
                <w:szCs w:val="22"/>
                <w:lang w:val="sr-Cyrl-RS"/>
              </w:rPr>
            </w:pPr>
            <w:r w:rsidRPr="00E92821">
              <w:rPr>
                <w:rFonts w:ascii="Arial" w:eastAsia="Arial" w:hAnsi="Arial" w:cs="Arial"/>
                <w:sz w:val="22"/>
                <w:szCs w:val="22"/>
                <w:lang w:val="sr-Cyrl-RS"/>
              </w:rPr>
              <w:t>У случају Продавца: [●]</w:t>
            </w:r>
          </w:p>
          <w:p w:rsidR="00782D6D" w:rsidRPr="00E92821" w:rsidRDefault="00782D6D" w:rsidP="00935820">
            <w:pPr>
              <w:ind w:left="569"/>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935820">
            <w:pPr>
              <w:ind w:left="567"/>
              <w:rPr>
                <w:rFonts w:ascii="Arial" w:hAnsi="Arial" w:cs="Arial"/>
                <w:sz w:val="22"/>
                <w:szCs w:val="22"/>
              </w:rPr>
            </w:pPr>
            <w:r w:rsidRPr="00E92821">
              <w:rPr>
                <w:rFonts w:ascii="Arial" w:hAnsi="Arial" w:cs="Arial"/>
                <w:sz w:val="22"/>
                <w:szCs w:val="22"/>
              </w:rPr>
              <w:t>In case of the JVC: [●]</w:t>
            </w:r>
            <w:r w:rsidRPr="00E92821">
              <w:rPr>
                <w:rFonts w:ascii="Arial" w:hAnsi="Arial" w:cs="Arial"/>
                <w:sz w:val="22"/>
                <w:szCs w:val="22"/>
              </w:rPr>
              <w:tab/>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935820">
            <w:pPr>
              <w:tabs>
                <w:tab w:val="left" w:pos="2847"/>
              </w:tabs>
              <w:ind w:left="569"/>
              <w:rPr>
                <w:rFonts w:ascii="Arial" w:eastAsia="Arial" w:hAnsi="Arial" w:cs="Arial"/>
                <w:sz w:val="22"/>
                <w:szCs w:val="22"/>
                <w:lang w:val="sr-Cyrl-RS"/>
              </w:rPr>
            </w:pPr>
            <w:r w:rsidRPr="00E92821">
              <w:rPr>
                <w:rFonts w:ascii="Arial" w:eastAsia="Arial" w:hAnsi="Arial" w:cs="Arial"/>
                <w:sz w:val="22"/>
                <w:szCs w:val="22"/>
                <w:lang w:val="sr-Cyrl-RS"/>
              </w:rPr>
              <w:t>У случају Заједничког привредног друштва: [●]</w:t>
            </w:r>
            <w:r w:rsidRPr="00E92821">
              <w:rPr>
                <w:rFonts w:ascii="Arial" w:eastAsia="Arial" w:hAnsi="Arial" w:cs="Arial"/>
                <w:sz w:val="22"/>
                <w:szCs w:val="22"/>
                <w:lang w:val="sr-Cyrl-RS"/>
              </w:rPr>
              <w:tab/>
            </w:r>
          </w:p>
          <w:p w:rsidR="00782D6D" w:rsidRPr="00E92821" w:rsidRDefault="00782D6D" w:rsidP="00935820">
            <w:pPr>
              <w:ind w:left="569"/>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935820">
            <w:pPr>
              <w:ind w:left="567"/>
              <w:rPr>
                <w:rFonts w:ascii="Arial" w:hAnsi="Arial" w:cs="Arial"/>
                <w:sz w:val="22"/>
                <w:szCs w:val="22"/>
              </w:rPr>
            </w:pPr>
            <w:r w:rsidRPr="00E92821">
              <w:rPr>
                <w:rFonts w:ascii="Arial" w:hAnsi="Arial" w:cs="Arial"/>
                <w:sz w:val="22"/>
                <w:szCs w:val="22"/>
              </w:rPr>
              <w:t>In case of the RoS: [●]</w:t>
            </w:r>
          </w:p>
          <w:p w:rsidR="00782D6D" w:rsidRPr="00E92821" w:rsidRDefault="00782D6D" w:rsidP="00935820">
            <w:pPr>
              <w:ind w:left="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935820">
            <w:pPr>
              <w:tabs>
                <w:tab w:val="left" w:pos="2847"/>
              </w:tabs>
              <w:ind w:left="569"/>
              <w:rPr>
                <w:rFonts w:ascii="Arial" w:eastAsia="Arial" w:hAnsi="Arial" w:cs="Arial"/>
                <w:sz w:val="22"/>
                <w:szCs w:val="22"/>
                <w:lang w:val="sr-Cyrl-RS"/>
              </w:rPr>
            </w:pPr>
            <w:r w:rsidRPr="00E92821">
              <w:rPr>
                <w:rFonts w:ascii="Arial" w:eastAsia="Arial" w:hAnsi="Arial" w:cs="Arial"/>
                <w:sz w:val="22"/>
                <w:szCs w:val="22"/>
                <w:lang w:val="sr-Cyrl-RS"/>
              </w:rPr>
              <w:t>У случају РС: [●]</w:t>
            </w:r>
          </w:p>
          <w:p w:rsidR="00782D6D" w:rsidRPr="00E92821" w:rsidRDefault="00782D6D" w:rsidP="00935820">
            <w:pPr>
              <w:ind w:left="569"/>
              <w:rPr>
                <w:rFonts w:ascii="Arial" w:eastAsia="Arial" w:hAnsi="Arial" w:cs="Arial"/>
                <w:sz w:val="22"/>
                <w:szCs w:val="22"/>
                <w:lang w:val="sr-Cyrl-RS"/>
              </w:rPr>
            </w:pPr>
          </w:p>
        </w:tc>
      </w:tr>
      <w:tr w:rsidR="00782D6D" w:rsidRPr="00E92821" w:rsidTr="007D1C05">
        <w:tc>
          <w:tcPr>
            <w:tcW w:w="4535" w:type="dxa"/>
          </w:tcPr>
          <w:p w:rsidR="00782D6D" w:rsidRPr="00E92821" w:rsidRDefault="00782D6D" w:rsidP="00935820">
            <w:pPr>
              <w:ind w:left="567"/>
              <w:rPr>
                <w:rFonts w:ascii="Arial" w:hAnsi="Arial" w:cs="Arial"/>
                <w:sz w:val="22"/>
                <w:szCs w:val="22"/>
              </w:rPr>
            </w:pPr>
            <w:r w:rsidRPr="00E92821">
              <w:rPr>
                <w:rFonts w:ascii="Arial" w:hAnsi="Arial" w:cs="Arial"/>
                <w:sz w:val="22"/>
                <w:szCs w:val="22"/>
              </w:rPr>
              <w:t>In case of Al Rawafed: [●]</w:t>
            </w:r>
          </w:p>
          <w:p w:rsidR="00782D6D" w:rsidRPr="00E92821" w:rsidRDefault="00782D6D" w:rsidP="00935820">
            <w:pPr>
              <w:ind w:left="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935820">
            <w:pPr>
              <w:tabs>
                <w:tab w:val="left" w:pos="2847"/>
              </w:tabs>
              <w:ind w:left="569"/>
              <w:rPr>
                <w:rFonts w:ascii="Arial" w:eastAsia="Arial" w:hAnsi="Arial" w:cs="Arial"/>
                <w:sz w:val="22"/>
                <w:szCs w:val="22"/>
                <w:lang w:val="sr-Cyrl-RS"/>
              </w:rPr>
            </w:pPr>
            <w:r w:rsidRPr="00E92821">
              <w:rPr>
                <w:rFonts w:ascii="Arial" w:eastAsia="Arial" w:hAnsi="Arial" w:cs="Arial"/>
                <w:sz w:val="22"/>
                <w:szCs w:val="22"/>
                <w:lang w:val="sr-Cyrl-RS"/>
              </w:rPr>
              <w:t xml:space="preserve">У случају Ал </w:t>
            </w:r>
            <w:r w:rsidR="00EF413A" w:rsidRPr="00E92821">
              <w:rPr>
                <w:rFonts w:ascii="Arial" w:eastAsia="Arial" w:hAnsi="Arial" w:cs="Arial"/>
                <w:sz w:val="22"/>
                <w:szCs w:val="22"/>
                <w:lang w:val="sr-Cyrl-RS"/>
              </w:rPr>
              <w:t>Равафед</w:t>
            </w:r>
            <w:r w:rsidR="00FC0F1A" w:rsidRPr="00E92821">
              <w:rPr>
                <w:rFonts w:ascii="Arial" w:eastAsia="Arial" w:hAnsi="Arial" w:cs="Arial"/>
                <w:sz w:val="22"/>
                <w:szCs w:val="22"/>
                <w:lang w:val="sr-Cyrl-RS"/>
              </w:rPr>
              <w:t>а</w:t>
            </w:r>
            <w:r w:rsidRPr="00E92821">
              <w:rPr>
                <w:rFonts w:ascii="Arial" w:eastAsia="Arial" w:hAnsi="Arial" w:cs="Arial"/>
                <w:sz w:val="22"/>
                <w:szCs w:val="22"/>
                <w:lang w:val="sr-Cyrl-RS"/>
              </w:rPr>
              <w:t>: [●]</w:t>
            </w:r>
          </w:p>
          <w:p w:rsidR="00782D6D" w:rsidRPr="00E92821" w:rsidRDefault="00782D6D" w:rsidP="00935820">
            <w:pPr>
              <w:ind w:left="569"/>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ind w:left="567"/>
              <w:rPr>
                <w:rFonts w:ascii="Arial" w:hAnsi="Arial" w:cs="Arial"/>
                <w:sz w:val="22"/>
                <w:szCs w:val="22"/>
              </w:rPr>
            </w:pPr>
            <w:r w:rsidRPr="00E92821">
              <w:rPr>
                <w:rFonts w:ascii="Arial" w:hAnsi="Arial" w:cs="Arial"/>
                <w:sz w:val="22"/>
                <w:szCs w:val="22"/>
              </w:rPr>
              <w:t>or to such other address or facsimile number as the addressee may from time to time have notified to the other Parties for the purposes of this Article 15.</w:t>
            </w:r>
          </w:p>
          <w:p w:rsidR="00782D6D" w:rsidRPr="00E92821" w:rsidRDefault="00782D6D" w:rsidP="00E92821">
            <w:pPr>
              <w:ind w:left="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ind w:left="567"/>
              <w:rPr>
                <w:rFonts w:ascii="Arial" w:eastAsia="Arial" w:hAnsi="Arial" w:cs="Arial"/>
                <w:sz w:val="22"/>
                <w:szCs w:val="22"/>
                <w:lang w:val="sr-Cyrl-RS"/>
              </w:rPr>
            </w:pPr>
            <w:r w:rsidRPr="00E92821">
              <w:rPr>
                <w:rFonts w:ascii="Arial" w:eastAsia="Arial" w:hAnsi="Arial" w:cs="Arial"/>
                <w:sz w:val="22"/>
                <w:szCs w:val="22"/>
                <w:lang w:val="sr-Cyrl-RS"/>
              </w:rPr>
              <w:t>или на остале адресе или број факса о којима адресат с времена на време може послати обавештење другим Уговорним странама за потребе овог члана 15.</w:t>
            </w:r>
          </w:p>
          <w:p w:rsidR="00782D6D" w:rsidRPr="00E92821" w:rsidRDefault="00782D6D" w:rsidP="00E92821">
            <w:pPr>
              <w:ind w:left="1134"/>
              <w:rPr>
                <w:rFonts w:ascii="Arial" w:eastAsia="Arial" w:hAnsi="Arial" w:cs="Arial"/>
                <w:sz w:val="22"/>
                <w:szCs w:val="22"/>
                <w:lang w:val="sr-Cyrl-RS"/>
              </w:rPr>
            </w:pPr>
          </w:p>
        </w:tc>
      </w:tr>
      <w:tr w:rsidR="00782D6D" w:rsidRPr="005C424E" w:rsidTr="007D1C05">
        <w:tc>
          <w:tcPr>
            <w:tcW w:w="4535" w:type="dxa"/>
          </w:tcPr>
          <w:p w:rsidR="00782D6D" w:rsidRPr="00E92821" w:rsidRDefault="00782D6D" w:rsidP="00E92821">
            <w:pPr>
              <w:pStyle w:val="Heading2"/>
            </w:pPr>
            <w:r w:rsidRPr="00E92821">
              <w:t>A notice shall be deemed to have been served as follows:</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Сматраће се да је обавештење послато у складу са следећим:</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6C7ACA">
        <w:tc>
          <w:tcPr>
            <w:tcW w:w="4535" w:type="dxa"/>
          </w:tcPr>
          <w:p w:rsidR="00782D6D" w:rsidRPr="00E92821" w:rsidRDefault="00782D6D" w:rsidP="002F1B72">
            <w:pPr>
              <w:pStyle w:val="ListNumber"/>
              <w:numPr>
                <w:ilvl w:val="0"/>
                <w:numId w:val="27"/>
              </w:numPr>
              <w:tabs>
                <w:tab w:val="clear" w:pos="680"/>
              </w:tabs>
              <w:spacing w:before="0" w:after="0"/>
              <w:ind w:left="1134" w:hanging="567"/>
              <w:rPr>
                <w:rFonts w:ascii="Arial" w:hAnsi="Arial" w:cs="Arial"/>
                <w:sz w:val="22"/>
                <w:szCs w:val="22"/>
              </w:rPr>
            </w:pPr>
            <w:r w:rsidRPr="00E92821">
              <w:rPr>
                <w:rFonts w:ascii="Arial" w:hAnsi="Arial" w:cs="Arial"/>
                <w:sz w:val="22"/>
                <w:szCs w:val="22"/>
              </w:rPr>
              <w:t>if delivered, sent by registered mail or courier service, upon receipt;</w:t>
            </w:r>
          </w:p>
          <w:p w:rsidR="00782D6D" w:rsidRPr="00E92821" w:rsidRDefault="00782D6D" w:rsidP="00E92821">
            <w:pPr>
              <w:pStyle w:val="ListNumber"/>
              <w:spacing w:before="0" w:after="0"/>
              <w:ind w:left="1134" w:hanging="567"/>
              <w:rPr>
                <w:rFonts w:ascii="Arial" w:hAnsi="Arial" w:cs="Arial"/>
                <w:sz w:val="22"/>
                <w:szCs w:val="22"/>
              </w:rPr>
            </w:pPr>
          </w:p>
          <w:p w:rsidR="00782D6D" w:rsidRPr="00E92821" w:rsidRDefault="00782D6D" w:rsidP="00E92821">
            <w:pPr>
              <w:ind w:left="1134" w:hanging="567"/>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7"/>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уколико је достављено, послато препорученом поштом или курирском службом, уз потврду о пријему;</w:t>
            </w:r>
          </w:p>
          <w:p w:rsidR="00782D6D" w:rsidRPr="00E92821" w:rsidRDefault="00782D6D" w:rsidP="00E92821">
            <w:pPr>
              <w:rPr>
                <w:rFonts w:ascii="Arial" w:eastAsia="Arial" w:hAnsi="Arial" w:cs="Arial"/>
                <w:sz w:val="22"/>
                <w:szCs w:val="22"/>
                <w:lang w:val="sr-Cyrl-RS"/>
              </w:rPr>
            </w:pPr>
          </w:p>
        </w:tc>
      </w:tr>
      <w:tr w:rsidR="00782D6D" w:rsidRPr="005C424E" w:rsidTr="006C7ACA">
        <w:tc>
          <w:tcPr>
            <w:tcW w:w="4535" w:type="dxa"/>
          </w:tcPr>
          <w:p w:rsidR="00782D6D" w:rsidRPr="00E92821" w:rsidRDefault="00782D6D" w:rsidP="002F1B72">
            <w:pPr>
              <w:pStyle w:val="ListNumber"/>
              <w:numPr>
                <w:ilvl w:val="0"/>
                <w:numId w:val="27"/>
              </w:numPr>
              <w:tabs>
                <w:tab w:val="clear" w:pos="680"/>
              </w:tabs>
              <w:spacing w:before="0" w:after="0"/>
              <w:ind w:left="1134" w:hanging="567"/>
              <w:rPr>
                <w:rFonts w:ascii="Arial" w:hAnsi="Arial" w:cs="Arial"/>
                <w:sz w:val="22"/>
                <w:szCs w:val="22"/>
              </w:rPr>
            </w:pPr>
            <w:r w:rsidRPr="00E92821">
              <w:rPr>
                <w:rFonts w:ascii="Arial" w:hAnsi="Arial" w:cs="Arial"/>
                <w:sz w:val="22"/>
                <w:szCs w:val="22"/>
              </w:rPr>
              <w:t>if sent by facsimile, on the Business Day on which the notice was transmitted or, if it was transmitted on a day other than a Business Day, on the next Business Day following the day on which it was dispatched.</w:t>
            </w: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numPr>
                <w:ilvl w:val="0"/>
                <w:numId w:val="7"/>
              </w:numPr>
              <w:ind w:left="1136" w:hanging="567"/>
              <w:rPr>
                <w:rFonts w:ascii="Arial" w:eastAsia="Arial" w:hAnsi="Arial" w:cs="Arial"/>
                <w:sz w:val="22"/>
                <w:szCs w:val="22"/>
                <w:lang w:val="sr-Cyrl-RS"/>
              </w:rPr>
            </w:pPr>
            <w:r w:rsidRPr="00E92821">
              <w:rPr>
                <w:rFonts w:ascii="Arial" w:eastAsia="Arial" w:hAnsi="Arial" w:cs="Arial"/>
                <w:sz w:val="22"/>
                <w:szCs w:val="22"/>
                <w:lang w:val="sr-Cyrl-RS"/>
              </w:rPr>
              <w:t>уколико је послато факсом, Радног дана када је обавештење послато или, уколико је послато на дан који није Радни дан, следећег Радног дана након дана када је отпослато.</w:t>
            </w:r>
          </w:p>
          <w:p w:rsidR="00782D6D" w:rsidRPr="00E92821" w:rsidRDefault="00782D6D" w:rsidP="006C7ACA">
            <w:pPr>
              <w:rPr>
                <w:rFonts w:ascii="Arial" w:eastAsia="Arial" w:hAnsi="Arial" w:cs="Arial"/>
                <w:sz w:val="22"/>
                <w:szCs w:val="22"/>
                <w:lang w:val="sr-Cyrl-RS"/>
              </w:rPr>
            </w:pPr>
          </w:p>
        </w:tc>
      </w:tr>
      <w:tr w:rsidR="00782D6D" w:rsidRPr="00E92821" w:rsidTr="006C7ACA">
        <w:tc>
          <w:tcPr>
            <w:tcW w:w="4535" w:type="dxa"/>
          </w:tcPr>
          <w:p w:rsidR="00782D6D" w:rsidRPr="00E92821" w:rsidRDefault="00782D6D" w:rsidP="00E92821">
            <w:pPr>
              <w:pStyle w:val="Heading1"/>
              <w:rPr>
                <w:rFonts w:ascii="Arial" w:hAnsi="Arial"/>
              </w:rPr>
            </w:pPr>
            <w:bookmarkStart w:id="32" w:name="_Toc202358488"/>
            <w:bookmarkStart w:id="33" w:name="_Toc209359910"/>
            <w:bookmarkStart w:id="34" w:name="_Toc386613419"/>
            <w:r w:rsidRPr="00E92821">
              <w:rPr>
                <w:rFonts w:ascii="Arial" w:hAnsi="Arial"/>
              </w:rPr>
              <w:t>Governing Law</w:t>
            </w:r>
            <w:bookmarkEnd w:id="32"/>
            <w:bookmarkEnd w:id="33"/>
            <w:bookmarkEnd w:id="34"/>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Меродавно право</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6C7ACA">
        <w:tc>
          <w:tcPr>
            <w:tcW w:w="4535" w:type="dxa"/>
          </w:tcPr>
          <w:p w:rsidR="00782D6D" w:rsidRPr="00E92821" w:rsidRDefault="00782D6D" w:rsidP="00E92821">
            <w:pPr>
              <w:pStyle w:val="Heading2"/>
            </w:pPr>
            <w:r w:rsidRPr="00E92821">
              <w:t>The validity, interpretation and implementation of this Agreement shall be governed by and construed in accordance with the Applicable Law.</w:t>
            </w:r>
          </w:p>
          <w:p w:rsidR="00782D6D" w:rsidRDefault="00782D6D" w:rsidP="00E92821">
            <w:pPr>
              <w:ind w:left="576"/>
              <w:rPr>
                <w:rFonts w:ascii="Arial" w:hAnsi="Arial" w:cs="Arial"/>
                <w:sz w:val="22"/>
                <w:szCs w:val="22"/>
                <w:lang w:val="sr-Cyrl-RS"/>
              </w:rPr>
            </w:pPr>
          </w:p>
          <w:p w:rsidR="00CB3CF6" w:rsidRDefault="00CB3CF6" w:rsidP="00E92821">
            <w:pPr>
              <w:ind w:left="576"/>
              <w:rPr>
                <w:rFonts w:ascii="Arial" w:hAnsi="Arial" w:cs="Arial"/>
                <w:sz w:val="22"/>
                <w:szCs w:val="22"/>
                <w:lang w:val="sr-Cyrl-RS"/>
              </w:rPr>
            </w:pPr>
          </w:p>
          <w:p w:rsidR="00CB3CF6" w:rsidRDefault="00CB3CF6" w:rsidP="00E92821">
            <w:pPr>
              <w:ind w:left="576"/>
              <w:rPr>
                <w:rFonts w:ascii="Arial" w:hAnsi="Arial" w:cs="Arial"/>
                <w:sz w:val="22"/>
                <w:szCs w:val="22"/>
                <w:lang w:val="sr-Cyrl-RS"/>
              </w:rPr>
            </w:pPr>
          </w:p>
          <w:p w:rsidR="00CB3CF6" w:rsidRDefault="00CB3CF6" w:rsidP="00E92821">
            <w:pPr>
              <w:ind w:left="576"/>
              <w:rPr>
                <w:rFonts w:ascii="Arial" w:hAnsi="Arial" w:cs="Arial"/>
                <w:sz w:val="22"/>
                <w:szCs w:val="22"/>
                <w:lang w:val="sr-Cyrl-RS"/>
              </w:rPr>
            </w:pPr>
          </w:p>
          <w:p w:rsidR="00CB3CF6" w:rsidRPr="00CB3CF6" w:rsidRDefault="00CB3CF6" w:rsidP="00E92821">
            <w:pPr>
              <w:ind w:left="576"/>
              <w:rPr>
                <w:rFonts w:ascii="Arial" w:hAnsi="Arial" w:cs="Arial"/>
                <w:sz w:val="22"/>
                <w:szCs w:val="22"/>
                <w:lang w:val="sr-Cyrl-RS"/>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FC0F1A"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На в</w:t>
            </w:r>
            <w:r w:rsidR="00782D6D" w:rsidRPr="00E92821">
              <w:rPr>
                <w:rFonts w:ascii="Arial" w:eastAsia="Arial" w:hAnsi="Arial" w:cs="Arial"/>
                <w:lang w:val="sr-Cyrl-RS"/>
              </w:rPr>
              <w:t>аљаност, тумачење и спровођење овог Уговора  примењиваће се и исти ће бити тумачен у складу са Меродавним правом.</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E92821" w:rsidTr="006C7ACA">
        <w:tc>
          <w:tcPr>
            <w:tcW w:w="4535" w:type="dxa"/>
          </w:tcPr>
          <w:p w:rsidR="00782D6D" w:rsidRPr="00E92821" w:rsidRDefault="00782D6D" w:rsidP="00E92821">
            <w:pPr>
              <w:pStyle w:val="Heading1"/>
              <w:rPr>
                <w:rFonts w:ascii="Arial" w:hAnsi="Arial"/>
              </w:rPr>
            </w:pPr>
            <w:r w:rsidRPr="00E92821">
              <w:rPr>
                <w:rFonts w:ascii="Arial" w:hAnsi="Arial"/>
              </w:rPr>
              <w:t>Execution and Counterparts</w:t>
            </w:r>
          </w:p>
          <w:p w:rsidR="00782D6D" w:rsidRPr="00E92821" w:rsidRDefault="00782D6D" w:rsidP="00E92821">
            <w:pPr>
              <w:ind w:left="567"/>
              <w:rPr>
                <w:rFonts w:ascii="Arial" w:hAnsi="Arial" w:cs="Arial"/>
                <w:b/>
                <w:snapToGrid w:val="0"/>
                <w:kern w:val="20"/>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0"/>
                <w:numId w:val="10"/>
              </w:numPr>
              <w:spacing w:after="0" w:line="240" w:lineRule="auto"/>
              <w:ind w:left="569" w:hanging="569"/>
              <w:contextualSpacing w:val="0"/>
              <w:jc w:val="both"/>
              <w:rPr>
                <w:rFonts w:ascii="Arial" w:eastAsia="Arial" w:hAnsi="Arial" w:cs="Arial"/>
                <w:b/>
                <w:lang w:val="sr-Cyrl-RS"/>
              </w:rPr>
            </w:pPr>
            <w:r w:rsidRPr="00E92821">
              <w:rPr>
                <w:rFonts w:ascii="Arial" w:eastAsia="Arial" w:hAnsi="Arial" w:cs="Arial"/>
                <w:b/>
                <w:lang w:val="sr-Cyrl-RS"/>
              </w:rPr>
              <w:t>Потписивање Уговора и његове копије</w:t>
            </w:r>
          </w:p>
          <w:p w:rsidR="00782D6D" w:rsidRPr="00E92821" w:rsidRDefault="00782D6D" w:rsidP="00E92821">
            <w:pPr>
              <w:pStyle w:val="ListParagraph"/>
              <w:spacing w:after="0" w:line="240" w:lineRule="auto"/>
              <w:ind w:left="569"/>
              <w:contextualSpacing w:val="0"/>
              <w:jc w:val="both"/>
              <w:rPr>
                <w:rFonts w:ascii="Arial" w:eastAsia="Arial" w:hAnsi="Arial" w:cs="Arial"/>
                <w:b/>
                <w:lang w:val="sr-Cyrl-RS"/>
              </w:rPr>
            </w:pPr>
          </w:p>
        </w:tc>
      </w:tr>
      <w:tr w:rsidR="00782D6D" w:rsidRPr="005C424E" w:rsidTr="00CB3CF6">
        <w:tc>
          <w:tcPr>
            <w:tcW w:w="4535" w:type="dxa"/>
          </w:tcPr>
          <w:p w:rsidR="00782D6D" w:rsidRPr="00E92821" w:rsidRDefault="00782D6D" w:rsidP="00E92821">
            <w:pPr>
              <w:pStyle w:val="Heading2"/>
            </w:pPr>
            <w:r w:rsidRPr="00E92821">
              <w:lastRenderedPageBreak/>
              <w:t xml:space="preserve">The signatures of the Parties to this Agreement shall be verified with the competent court in Serbia. This Agreement shall be executed in twelve (12) identical bilingual copies, two (2) for each Party and four (4) for the court of verification.  </w:t>
            </w:r>
          </w:p>
          <w:p w:rsidR="00782D6D" w:rsidRPr="00E92821" w:rsidRDefault="00782D6D" w:rsidP="00E92821">
            <w:pPr>
              <w:ind w:left="576"/>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2F1B72">
            <w:pPr>
              <w:pStyle w:val="ListParagraph"/>
              <w:numPr>
                <w:ilvl w:val="1"/>
                <w:numId w:val="10"/>
              </w:numPr>
              <w:spacing w:after="0" w:line="240" w:lineRule="auto"/>
              <w:contextualSpacing w:val="0"/>
              <w:jc w:val="both"/>
              <w:rPr>
                <w:rFonts w:ascii="Arial" w:eastAsia="Arial" w:hAnsi="Arial" w:cs="Arial"/>
                <w:lang w:val="sr-Cyrl-RS"/>
              </w:rPr>
            </w:pPr>
            <w:r w:rsidRPr="00E92821">
              <w:rPr>
                <w:rFonts w:ascii="Arial" w:eastAsia="Arial" w:hAnsi="Arial" w:cs="Arial"/>
                <w:lang w:val="sr-Cyrl-RS"/>
              </w:rPr>
              <w:t xml:space="preserve">Потписи Уговорних страна биће оверени код надлежног суда у </w:t>
            </w:r>
            <w:r w:rsidR="00FC0F1A" w:rsidRPr="00E92821">
              <w:rPr>
                <w:rFonts w:ascii="Arial" w:eastAsia="Arial" w:hAnsi="Arial" w:cs="Arial"/>
                <w:lang w:val="sr-Cyrl-RS"/>
              </w:rPr>
              <w:t xml:space="preserve">Републици </w:t>
            </w:r>
            <w:r w:rsidRPr="00E92821">
              <w:rPr>
                <w:rFonts w:ascii="Arial" w:eastAsia="Arial" w:hAnsi="Arial" w:cs="Arial"/>
                <w:lang w:val="sr-Cyrl-RS"/>
              </w:rPr>
              <w:t xml:space="preserve">Србији. Овај Уговор састављен је у дванаест (12) идентичних двојезичних примерака, два (2) за сваку Уговорну страну и четири (4) за суд ради овере.  </w:t>
            </w:r>
          </w:p>
          <w:p w:rsidR="00782D6D" w:rsidRPr="00E92821" w:rsidRDefault="00782D6D" w:rsidP="00E92821">
            <w:pPr>
              <w:pStyle w:val="ListParagraph"/>
              <w:spacing w:after="0" w:line="240" w:lineRule="auto"/>
              <w:ind w:left="576"/>
              <w:contextualSpacing w:val="0"/>
              <w:jc w:val="both"/>
              <w:rPr>
                <w:rFonts w:ascii="Arial" w:eastAsia="Arial" w:hAnsi="Arial" w:cs="Arial"/>
                <w:lang w:val="sr-Cyrl-RS"/>
              </w:rPr>
            </w:pPr>
          </w:p>
        </w:tc>
      </w:tr>
      <w:tr w:rsidR="00782D6D" w:rsidRPr="005C424E" w:rsidTr="00CB3CF6">
        <w:tc>
          <w:tcPr>
            <w:tcW w:w="4535" w:type="dxa"/>
          </w:tcPr>
          <w:p w:rsidR="00782D6D" w:rsidRPr="00E92821" w:rsidRDefault="00782D6D" w:rsidP="00E92821">
            <w:pPr>
              <w:pStyle w:val="Whereas"/>
              <w:spacing w:before="0" w:after="0"/>
              <w:ind w:firstLine="0"/>
              <w:rPr>
                <w:rFonts w:ascii="Arial" w:hAnsi="Arial" w:cs="Arial"/>
                <w:sz w:val="22"/>
                <w:szCs w:val="22"/>
              </w:rPr>
            </w:pPr>
            <w:r w:rsidRPr="00E92821">
              <w:rPr>
                <w:rFonts w:ascii="Arial" w:hAnsi="Arial" w:cs="Arial"/>
                <w:b/>
                <w:sz w:val="22"/>
                <w:szCs w:val="22"/>
              </w:rPr>
              <w:t>IN WITNESS WHEREOF</w:t>
            </w:r>
            <w:r w:rsidRPr="00E92821">
              <w:rPr>
                <w:rFonts w:ascii="Arial" w:hAnsi="Arial" w:cs="Arial"/>
                <w:sz w:val="22"/>
                <w:szCs w:val="22"/>
              </w:rPr>
              <w:t xml:space="preserve"> this Agreement has been executed by the Parties in twelve (12) identical bilingual copies in the English and Serbian language on the date first above written. In case of discrepancy, the English language version shall prevail.</w:t>
            </w:r>
          </w:p>
          <w:p w:rsidR="00782D6D" w:rsidRPr="00E92821" w:rsidRDefault="00782D6D" w:rsidP="00E92821">
            <w:pPr>
              <w:widowControl w:val="0"/>
              <w:rPr>
                <w:rFonts w:ascii="Arial" w:hAnsi="Arial" w:cs="Arial"/>
                <w:sz w:val="22"/>
                <w:szCs w:val="22"/>
              </w:rPr>
            </w:pPr>
          </w:p>
          <w:p w:rsidR="00782D6D" w:rsidRPr="00E92821" w:rsidRDefault="00782D6D" w:rsidP="00E92821">
            <w:pPr>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tabs>
                <w:tab w:val="left" w:pos="-1440"/>
                <w:tab w:val="left" w:pos="-720"/>
                <w:tab w:val="left" w:pos="0"/>
                <w:tab w:val="left" w:pos="720"/>
                <w:tab w:val="left" w:pos="1440"/>
                <w:tab w:val="left" w:pos="2160"/>
                <w:tab w:val="left" w:pos="3060"/>
              </w:tabs>
              <w:rPr>
                <w:rFonts w:ascii="Arial" w:eastAsia="Arial" w:hAnsi="Arial" w:cs="Arial"/>
                <w:sz w:val="22"/>
                <w:szCs w:val="22"/>
                <w:lang w:val="sr-Cyrl-RS"/>
              </w:rPr>
            </w:pPr>
            <w:r w:rsidRPr="00E92821">
              <w:rPr>
                <w:rFonts w:ascii="Arial" w:eastAsia="Arial" w:hAnsi="Arial" w:cs="Arial"/>
                <w:b/>
                <w:sz w:val="22"/>
                <w:szCs w:val="22"/>
                <w:lang w:val="sr-Cyrl-RS"/>
              </w:rPr>
              <w:t xml:space="preserve">КАО ПОТВРДА ГОРЕ НАВЕДЕНОГ </w:t>
            </w:r>
            <w:r w:rsidRPr="00E92821">
              <w:rPr>
                <w:rFonts w:ascii="Arial" w:eastAsia="Arial" w:hAnsi="Arial" w:cs="Arial"/>
                <w:sz w:val="22"/>
                <w:szCs w:val="22"/>
                <w:lang w:val="sr-Cyrl-RS"/>
              </w:rPr>
              <w:t>овај Уговор су Уговорне стране потписале у дванаест (12) идентичних двојезичних примерака на енглеском и српском језику на дан који је први горе наведен. У случају неслагања две верзије, предност ће имати енглеска верзија овог Уговора.</w:t>
            </w:r>
          </w:p>
          <w:p w:rsidR="00782D6D" w:rsidRPr="00E92821" w:rsidRDefault="00782D6D" w:rsidP="00E92821">
            <w:pPr>
              <w:rPr>
                <w:rFonts w:ascii="Arial" w:eastAsia="Arial" w:hAnsi="Arial" w:cs="Arial"/>
                <w:sz w:val="22"/>
                <w:szCs w:val="22"/>
                <w:lang w:val="sr-Cyrl-RS"/>
              </w:rPr>
            </w:pPr>
          </w:p>
          <w:p w:rsidR="00782D6D" w:rsidRPr="00E92821" w:rsidRDefault="00782D6D" w:rsidP="00E92821">
            <w:pPr>
              <w:rPr>
                <w:rFonts w:ascii="Arial" w:eastAsia="Arial" w:hAnsi="Arial" w:cs="Arial"/>
                <w:sz w:val="22"/>
                <w:szCs w:val="22"/>
                <w:lang w:val="sr-Cyrl-RS"/>
              </w:rPr>
            </w:pPr>
          </w:p>
        </w:tc>
      </w:tr>
      <w:tr w:rsidR="00782D6D" w:rsidRPr="00E92821" w:rsidTr="00CB3CF6">
        <w:tc>
          <w:tcPr>
            <w:tcW w:w="4535" w:type="dxa"/>
          </w:tcPr>
          <w:p w:rsidR="00782D6D" w:rsidRPr="00E92821" w:rsidRDefault="00782D6D" w:rsidP="00CB3CF6">
            <w:pPr>
              <w:widowControl w:val="0"/>
              <w:rPr>
                <w:rFonts w:ascii="Arial" w:hAnsi="Arial" w:cs="Arial"/>
                <w:sz w:val="22"/>
                <w:szCs w:val="22"/>
              </w:rPr>
            </w:pPr>
            <w:r w:rsidRPr="00E92821">
              <w:rPr>
                <w:rFonts w:ascii="Arial" w:hAnsi="Arial" w:cs="Arial"/>
                <w:sz w:val="22"/>
                <w:szCs w:val="22"/>
              </w:rPr>
              <w:t>Signatories</w:t>
            </w: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CB3CF6">
            <w:pPr>
              <w:jc w:val="left"/>
              <w:rPr>
                <w:rFonts w:ascii="Arial" w:eastAsia="Arial" w:hAnsi="Arial" w:cs="Arial"/>
                <w:sz w:val="22"/>
                <w:szCs w:val="22"/>
                <w:lang w:val="sr-Cyrl-RS"/>
              </w:rPr>
            </w:pPr>
            <w:r w:rsidRPr="00E92821">
              <w:rPr>
                <w:rFonts w:ascii="Arial" w:eastAsia="Arial" w:hAnsi="Arial" w:cs="Arial"/>
                <w:sz w:val="22"/>
                <w:szCs w:val="22"/>
                <w:lang w:val="sr-Cyrl-RS"/>
              </w:rPr>
              <w:t>Потписници Уговора</w:t>
            </w:r>
          </w:p>
        </w:tc>
      </w:tr>
      <w:tr w:rsidR="00782D6D" w:rsidRPr="00E92821" w:rsidTr="00CB3CF6">
        <w:tc>
          <w:tcPr>
            <w:tcW w:w="4535" w:type="dxa"/>
          </w:tcPr>
          <w:p w:rsidR="00782D6D" w:rsidRPr="00E92821" w:rsidRDefault="00782D6D" w:rsidP="00E92821">
            <w:pPr>
              <w:pStyle w:val="ListParagraph"/>
              <w:spacing w:after="0" w:line="240" w:lineRule="auto"/>
              <w:contextualSpacing w:val="0"/>
              <w:rPr>
                <w:rFonts w:ascii="Arial" w:hAnsi="Arial" w:cs="Arial"/>
              </w:rPr>
            </w:pPr>
            <w:bookmarkStart w:id="35" w:name="_Ref188239829"/>
            <w:bookmarkStart w:id="36" w:name="_Toc189043581"/>
            <w:bookmarkStart w:id="37" w:name="_Toc196646484"/>
          </w:p>
          <w:bookmarkEnd w:id="35"/>
          <w:bookmarkEnd w:id="36"/>
          <w:bookmarkEnd w:id="37"/>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For the Seller </w:t>
            </w:r>
            <w:r w:rsidRPr="00E92821">
              <w:rPr>
                <w:rFonts w:ascii="Arial" w:hAnsi="Arial" w:cs="Arial"/>
                <w:sz w:val="22"/>
                <w:szCs w:val="22"/>
              </w:rPr>
              <w:tab/>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____________________________  </w:t>
            </w:r>
          </w:p>
          <w:p w:rsidR="00782D6D" w:rsidRPr="00E92821" w:rsidRDefault="00782D6D" w:rsidP="00E92821">
            <w:pPr>
              <w:widowControl w:val="0"/>
              <w:rPr>
                <w:rFonts w:ascii="Arial" w:hAnsi="Arial" w:cs="Arial"/>
                <w:sz w:val="22"/>
                <w:szCs w:val="22"/>
              </w:rPr>
            </w:pPr>
            <w:r w:rsidRPr="00E92821">
              <w:rPr>
                <w:rFonts w:ascii="Arial" w:hAnsi="Arial" w:cs="Arial"/>
                <w:sz w:val="22"/>
                <w:szCs w:val="22"/>
              </w:rPr>
              <w:t>[●]</w:t>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For the JVC </w:t>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____________________________  </w:t>
            </w:r>
          </w:p>
          <w:p w:rsidR="00782D6D" w:rsidRPr="00E92821" w:rsidRDefault="00782D6D" w:rsidP="00E92821">
            <w:pPr>
              <w:widowControl w:val="0"/>
              <w:rPr>
                <w:rFonts w:ascii="Arial" w:hAnsi="Arial" w:cs="Arial"/>
                <w:sz w:val="22"/>
                <w:szCs w:val="22"/>
              </w:rPr>
            </w:pPr>
            <w:r w:rsidRPr="00E92821">
              <w:rPr>
                <w:rFonts w:ascii="Arial" w:hAnsi="Arial" w:cs="Arial"/>
                <w:sz w:val="22"/>
                <w:szCs w:val="22"/>
              </w:rPr>
              <w:t>[●]</w:t>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ab/>
            </w:r>
            <w:r w:rsidRPr="00E92821">
              <w:rPr>
                <w:rFonts w:ascii="Arial" w:hAnsi="Arial" w:cs="Arial"/>
                <w:sz w:val="22"/>
                <w:szCs w:val="22"/>
              </w:rPr>
              <w:tab/>
            </w: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For the RoS </w:t>
            </w:r>
            <w:r w:rsidRPr="00E92821">
              <w:rPr>
                <w:rFonts w:ascii="Arial" w:hAnsi="Arial" w:cs="Arial"/>
                <w:sz w:val="22"/>
                <w:szCs w:val="22"/>
              </w:rPr>
              <w:tab/>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____________________________  </w:t>
            </w:r>
          </w:p>
          <w:p w:rsidR="00782D6D" w:rsidRPr="00E92821" w:rsidRDefault="00782D6D" w:rsidP="00E92821">
            <w:pPr>
              <w:widowControl w:val="0"/>
              <w:rPr>
                <w:rFonts w:ascii="Arial" w:hAnsi="Arial" w:cs="Arial"/>
                <w:sz w:val="22"/>
                <w:szCs w:val="22"/>
              </w:rPr>
            </w:pPr>
            <w:r w:rsidRPr="00E92821">
              <w:rPr>
                <w:rFonts w:ascii="Arial" w:hAnsi="Arial" w:cs="Arial"/>
                <w:sz w:val="22"/>
                <w:szCs w:val="22"/>
              </w:rPr>
              <w:t>[●]</w:t>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For Al Rawafed </w:t>
            </w:r>
          </w:p>
          <w:p w:rsidR="00782D6D" w:rsidRPr="00E92821" w:rsidRDefault="00782D6D" w:rsidP="00E92821">
            <w:pPr>
              <w:widowControl w:val="0"/>
              <w:rPr>
                <w:rFonts w:ascii="Arial" w:hAnsi="Arial" w:cs="Arial"/>
                <w:sz w:val="22"/>
                <w:szCs w:val="22"/>
              </w:rPr>
            </w:pPr>
          </w:p>
          <w:p w:rsidR="00782D6D" w:rsidRPr="00E92821" w:rsidRDefault="00782D6D" w:rsidP="00E92821">
            <w:pPr>
              <w:widowControl w:val="0"/>
              <w:rPr>
                <w:rFonts w:ascii="Arial" w:hAnsi="Arial" w:cs="Arial"/>
                <w:sz w:val="22"/>
                <w:szCs w:val="22"/>
              </w:rPr>
            </w:pPr>
            <w:r w:rsidRPr="00E92821">
              <w:rPr>
                <w:rFonts w:ascii="Arial" w:hAnsi="Arial" w:cs="Arial"/>
                <w:sz w:val="22"/>
                <w:szCs w:val="22"/>
              </w:rPr>
              <w:t xml:space="preserve">____________________________  </w:t>
            </w:r>
          </w:p>
          <w:p w:rsidR="00782D6D" w:rsidRPr="00E92821" w:rsidRDefault="00782D6D" w:rsidP="00E92821">
            <w:pPr>
              <w:widowControl w:val="0"/>
              <w:rPr>
                <w:rFonts w:ascii="Arial" w:hAnsi="Arial" w:cs="Arial"/>
                <w:sz w:val="22"/>
                <w:szCs w:val="22"/>
              </w:rPr>
            </w:pPr>
            <w:r w:rsidRPr="00E92821">
              <w:rPr>
                <w:rFonts w:ascii="Arial" w:hAnsi="Arial" w:cs="Arial"/>
                <w:sz w:val="22"/>
                <w:szCs w:val="22"/>
              </w:rPr>
              <w:t>[●]</w:t>
            </w:r>
          </w:p>
          <w:p w:rsidR="00782D6D" w:rsidRPr="00E92821" w:rsidRDefault="00782D6D" w:rsidP="00E92821">
            <w:pPr>
              <w:widowControl w:val="0"/>
              <w:rPr>
                <w:rFonts w:ascii="Arial" w:hAnsi="Arial" w:cs="Arial"/>
                <w:sz w:val="22"/>
                <w:szCs w:val="22"/>
              </w:rPr>
            </w:pPr>
          </w:p>
          <w:p w:rsidR="00782D6D" w:rsidRPr="00E92821" w:rsidRDefault="00782D6D" w:rsidP="007D1C05">
            <w:pPr>
              <w:widowControl w:val="0"/>
              <w:jc w:val="left"/>
              <w:rPr>
                <w:rFonts w:ascii="Arial" w:hAnsi="Arial" w:cs="Arial"/>
                <w:sz w:val="22"/>
                <w:szCs w:val="22"/>
              </w:rPr>
            </w:pPr>
          </w:p>
        </w:tc>
        <w:tc>
          <w:tcPr>
            <w:tcW w:w="283" w:type="dxa"/>
          </w:tcPr>
          <w:p w:rsidR="00782D6D" w:rsidRPr="00E92821" w:rsidRDefault="00782D6D" w:rsidP="00E92821">
            <w:pPr>
              <w:rPr>
                <w:rFonts w:ascii="Arial" w:eastAsia="Arial" w:hAnsi="Arial" w:cs="Arial"/>
                <w:sz w:val="22"/>
                <w:szCs w:val="22"/>
                <w:lang w:val="sr-Cyrl-RS"/>
              </w:rPr>
            </w:pPr>
          </w:p>
        </w:tc>
        <w:tc>
          <w:tcPr>
            <w:tcW w:w="4535" w:type="dxa"/>
          </w:tcPr>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За Продавца</w:t>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 xml:space="preserve">____________________________  </w:t>
            </w: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w:t>
            </w:r>
            <w:r w:rsidRPr="00E92821">
              <w:rPr>
                <w:rFonts w:ascii="Arial" w:eastAsia="Arial" w:hAnsi="Arial" w:cs="Arial"/>
                <w:sz w:val="22"/>
                <w:szCs w:val="22"/>
                <w:lang w:val="sr-Cyrl-RS"/>
              </w:rPr>
              <w:tab/>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За Заједничко привредно друштво</w:t>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 xml:space="preserve">____________________________  </w:t>
            </w: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w:t>
            </w:r>
            <w:r w:rsidRPr="00E92821">
              <w:rPr>
                <w:rFonts w:ascii="Arial" w:eastAsia="Arial" w:hAnsi="Arial" w:cs="Arial"/>
                <w:sz w:val="22"/>
                <w:szCs w:val="22"/>
                <w:lang w:val="sr-Cyrl-RS"/>
              </w:rPr>
              <w:tab/>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За РС</w:t>
            </w:r>
            <w:r w:rsidRPr="00E92821">
              <w:rPr>
                <w:rFonts w:ascii="Arial" w:eastAsia="Arial" w:hAnsi="Arial" w:cs="Arial"/>
                <w:sz w:val="22"/>
                <w:szCs w:val="22"/>
                <w:lang w:val="sr-Cyrl-RS"/>
              </w:rPr>
              <w:tab/>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 xml:space="preserve">____________________________ </w:t>
            </w: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 xml:space="preserve">[●] </w:t>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r w:rsidRPr="00E92821">
              <w:rPr>
                <w:rFonts w:ascii="Arial" w:eastAsia="Arial" w:hAnsi="Arial" w:cs="Arial"/>
                <w:sz w:val="22"/>
                <w:szCs w:val="22"/>
                <w:lang w:val="sr-Cyrl-RS"/>
              </w:rPr>
              <w:tab/>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 xml:space="preserve">За Ал </w:t>
            </w:r>
            <w:r w:rsidR="00EF413A" w:rsidRPr="00E92821">
              <w:rPr>
                <w:rFonts w:ascii="Arial" w:eastAsia="Arial" w:hAnsi="Arial" w:cs="Arial"/>
                <w:sz w:val="22"/>
                <w:szCs w:val="22"/>
                <w:lang w:val="sr-Cyrl-RS"/>
              </w:rPr>
              <w:t>Равафед</w:t>
            </w:r>
            <w:r w:rsidRPr="00E92821">
              <w:rPr>
                <w:rFonts w:ascii="Arial" w:eastAsia="Arial" w:hAnsi="Arial" w:cs="Arial"/>
                <w:sz w:val="22"/>
                <w:szCs w:val="22"/>
                <w:lang w:val="sr-Cyrl-RS"/>
              </w:rPr>
              <w:t xml:space="preserve"> </w:t>
            </w:r>
          </w:p>
          <w:p w:rsidR="00782D6D" w:rsidRPr="00E92821" w:rsidRDefault="00782D6D" w:rsidP="00E92821">
            <w:pPr>
              <w:jc w:val="left"/>
              <w:rPr>
                <w:rFonts w:ascii="Arial" w:eastAsia="Arial" w:hAnsi="Arial" w:cs="Arial"/>
                <w:sz w:val="22"/>
                <w:szCs w:val="22"/>
                <w:lang w:val="sr-Cyrl-RS"/>
              </w:rPr>
            </w:pP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 xml:space="preserve">____________________________  </w:t>
            </w:r>
            <w:r w:rsidRPr="00E92821">
              <w:rPr>
                <w:rFonts w:ascii="Arial" w:eastAsia="Arial" w:hAnsi="Arial" w:cs="Arial"/>
                <w:sz w:val="22"/>
                <w:szCs w:val="22"/>
                <w:lang w:val="sr-Cyrl-RS"/>
              </w:rPr>
              <w:tab/>
            </w:r>
          </w:p>
          <w:p w:rsidR="00782D6D" w:rsidRPr="00E92821" w:rsidRDefault="00782D6D" w:rsidP="00E92821">
            <w:pPr>
              <w:jc w:val="left"/>
              <w:rPr>
                <w:rFonts w:ascii="Arial" w:eastAsia="Arial" w:hAnsi="Arial" w:cs="Arial"/>
                <w:sz w:val="22"/>
                <w:szCs w:val="22"/>
                <w:lang w:val="sr-Cyrl-RS"/>
              </w:rPr>
            </w:pPr>
            <w:r w:rsidRPr="00E92821">
              <w:rPr>
                <w:rFonts w:ascii="Arial" w:eastAsia="Arial" w:hAnsi="Arial" w:cs="Arial"/>
                <w:sz w:val="22"/>
                <w:szCs w:val="22"/>
                <w:lang w:val="sr-Cyrl-RS"/>
              </w:rPr>
              <w:t>[●]</w:t>
            </w:r>
          </w:p>
          <w:p w:rsidR="00782D6D" w:rsidRPr="00E92821" w:rsidRDefault="00782D6D" w:rsidP="00E92821">
            <w:pPr>
              <w:jc w:val="left"/>
              <w:rPr>
                <w:rFonts w:ascii="Arial" w:eastAsia="Arial" w:hAnsi="Arial" w:cs="Arial"/>
                <w:b/>
                <w:sz w:val="22"/>
                <w:szCs w:val="22"/>
                <w:lang w:val="sr-Cyrl-RS"/>
              </w:rPr>
            </w:pPr>
          </w:p>
          <w:p w:rsidR="00782D6D" w:rsidRPr="00E92821" w:rsidRDefault="00782D6D" w:rsidP="00E92821">
            <w:pPr>
              <w:ind w:left="569"/>
              <w:rPr>
                <w:rFonts w:ascii="Arial" w:hAnsi="Arial" w:cs="Arial"/>
                <w:sz w:val="22"/>
                <w:szCs w:val="22"/>
                <w:lang w:val="sr-Cyrl-RS"/>
              </w:rPr>
            </w:pPr>
          </w:p>
        </w:tc>
      </w:tr>
      <w:tr w:rsidR="0071752E" w:rsidRPr="00E92821" w:rsidTr="00CB3CF6">
        <w:tc>
          <w:tcPr>
            <w:tcW w:w="4535" w:type="dxa"/>
          </w:tcPr>
          <w:p w:rsidR="0071752E" w:rsidRPr="00E92821" w:rsidRDefault="0071752E" w:rsidP="0071752E">
            <w:pPr>
              <w:widowControl w:val="0"/>
              <w:jc w:val="left"/>
              <w:rPr>
                <w:rFonts w:ascii="Arial" w:hAnsi="Arial" w:cs="Arial"/>
                <w:b/>
                <w:sz w:val="22"/>
                <w:szCs w:val="22"/>
              </w:rPr>
            </w:pPr>
            <w:r w:rsidRPr="00E92821">
              <w:rPr>
                <w:rFonts w:ascii="Arial" w:hAnsi="Arial" w:cs="Arial"/>
                <w:b/>
                <w:sz w:val="22"/>
                <w:szCs w:val="22"/>
              </w:rPr>
              <w:t xml:space="preserve">Exhibits: </w:t>
            </w:r>
          </w:p>
          <w:p w:rsidR="0071752E" w:rsidRPr="00E92821" w:rsidRDefault="0071752E" w:rsidP="00E92821">
            <w:pPr>
              <w:pStyle w:val="ListParagraph"/>
              <w:spacing w:after="0" w:line="240" w:lineRule="auto"/>
              <w:contextualSpacing w:val="0"/>
              <w:rPr>
                <w:rFonts w:ascii="Arial" w:hAnsi="Arial" w:cs="Arial"/>
              </w:rPr>
            </w:pPr>
          </w:p>
        </w:tc>
        <w:tc>
          <w:tcPr>
            <w:tcW w:w="283" w:type="dxa"/>
          </w:tcPr>
          <w:p w:rsidR="0071752E" w:rsidRPr="00E92821" w:rsidRDefault="0071752E" w:rsidP="00E92821">
            <w:pPr>
              <w:rPr>
                <w:rFonts w:ascii="Arial" w:eastAsia="Arial" w:hAnsi="Arial" w:cs="Arial"/>
                <w:sz w:val="22"/>
                <w:szCs w:val="22"/>
                <w:lang w:val="sr-Cyrl-RS"/>
              </w:rPr>
            </w:pPr>
          </w:p>
        </w:tc>
        <w:tc>
          <w:tcPr>
            <w:tcW w:w="4535" w:type="dxa"/>
          </w:tcPr>
          <w:p w:rsidR="0071752E" w:rsidRPr="00E92821" w:rsidRDefault="00DD35F6" w:rsidP="0071752E">
            <w:pPr>
              <w:rPr>
                <w:rFonts w:ascii="Arial" w:eastAsia="Arial" w:hAnsi="Arial" w:cs="Arial"/>
                <w:b/>
                <w:sz w:val="22"/>
                <w:szCs w:val="22"/>
                <w:lang w:val="sr-Cyrl-RS"/>
              </w:rPr>
            </w:pPr>
            <w:r>
              <w:rPr>
                <w:rFonts w:ascii="Arial" w:eastAsia="Arial" w:hAnsi="Arial" w:cs="Arial"/>
                <w:b/>
                <w:sz w:val="22"/>
                <w:szCs w:val="22"/>
                <w:lang w:val="sr-Cyrl-RS"/>
              </w:rPr>
              <w:t>Додаци</w:t>
            </w:r>
            <w:r w:rsidR="0071752E" w:rsidRPr="00E92821">
              <w:rPr>
                <w:rFonts w:ascii="Arial" w:eastAsia="Arial" w:hAnsi="Arial" w:cs="Arial"/>
                <w:b/>
                <w:sz w:val="22"/>
                <w:szCs w:val="22"/>
                <w:lang w:val="sr-Cyrl-RS"/>
              </w:rPr>
              <w:t>:</w:t>
            </w:r>
          </w:p>
          <w:p w:rsidR="0071752E" w:rsidRPr="00E92821" w:rsidRDefault="0071752E" w:rsidP="00E92821">
            <w:pPr>
              <w:jc w:val="left"/>
              <w:rPr>
                <w:rFonts w:ascii="Arial" w:eastAsia="Arial" w:hAnsi="Arial" w:cs="Arial"/>
                <w:sz w:val="22"/>
                <w:szCs w:val="22"/>
                <w:lang w:val="sr-Cyrl-RS"/>
              </w:rPr>
            </w:pPr>
          </w:p>
        </w:tc>
      </w:tr>
      <w:tr w:rsidR="007D1C05" w:rsidRPr="00E92821" w:rsidTr="00CB3CF6">
        <w:tc>
          <w:tcPr>
            <w:tcW w:w="4535" w:type="dxa"/>
          </w:tcPr>
          <w:p w:rsidR="007D1C05" w:rsidRPr="00E92821" w:rsidRDefault="007D1C05" w:rsidP="007D1C05">
            <w:pPr>
              <w:widowControl w:val="0"/>
              <w:jc w:val="left"/>
              <w:rPr>
                <w:rFonts w:ascii="Arial" w:hAnsi="Arial" w:cs="Arial"/>
                <w:sz w:val="22"/>
                <w:szCs w:val="22"/>
              </w:rPr>
            </w:pPr>
            <w:r w:rsidRPr="00E92821">
              <w:rPr>
                <w:rFonts w:ascii="Arial" w:hAnsi="Arial" w:cs="Arial"/>
                <w:sz w:val="22"/>
                <w:szCs w:val="22"/>
              </w:rPr>
              <w:t>Exhibit 1 – Agricultural Land</w:t>
            </w:r>
          </w:p>
          <w:p w:rsidR="007D1C05" w:rsidRPr="00E92821" w:rsidRDefault="007D1C05" w:rsidP="007D1C05">
            <w:pPr>
              <w:widowControl w:val="0"/>
              <w:jc w:val="left"/>
              <w:rPr>
                <w:rFonts w:ascii="Arial" w:hAnsi="Arial" w:cs="Arial"/>
                <w:b/>
                <w:sz w:val="22"/>
                <w:szCs w:val="22"/>
              </w:rPr>
            </w:pPr>
          </w:p>
        </w:tc>
        <w:tc>
          <w:tcPr>
            <w:tcW w:w="283" w:type="dxa"/>
          </w:tcPr>
          <w:p w:rsidR="007D1C05" w:rsidRPr="00E92821" w:rsidRDefault="007D1C05" w:rsidP="00E92821">
            <w:pPr>
              <w:rPr>
                <w:rFonts w:ascii="Arial" w:eastAsia="Arial" w:hAnsi="Arial" w:cs="Arial"/>
                <w:sz w:val="22"/>
                <w:szCs w:val="22"/>
                <w:lang w:val="sr-Cyrl-RS"/>
              </w:rPr>
            </w:pPr>
          </w:p>
        </w:tc>
        <w:tc>
          <w:tcPr>
            <w:tcW w:w="4535" w:type="dxa"/>
          </w:tcPr>
          <w:p w:rsidR="007D1C05" w:rsidRPr="00E92821" w:rsidRDefault="00DD35F6" w:rsidP="007D1C05">
            <w:pPr>
              <w:rPr>
                <w:rFonts w:ascii="Arial" w:eastAsia="Arial" w:hAnsi="Arial" w:cs="Arial"/>
                <w:sz w:val="22"/>
                <w:szCs w:val="22"/>
                <w:lang w:val="sr-Cyrl-RS"/>
              </w:rPr>
            </w:pPr>
            <w:r>
              <w:rPr>
                <w:rFonts w:ascii="Arial" w:eastAsia="Arial" w:hAnsi="Arial" w:cs="Arial"/>
                <w:sz w:val="22"/>
                <w:szCs w:val="22"/>
                <w:lang w:val="sr-Cyrl-RS"/>
              </w:rPr>
              <w:t xml:space="preserve">Додатак </w:t>
            </w:r>
            <w:r w:rsidR="007D1C05" w:rsidRPr="00E92821">
              <w:rPr>
                <w:rFonts w:ascii="Arial" w:eastAsia="Arial" w:hAnsi="Arial" w:cs="Arial"/>
                <w:sz w:val="22"/>
                <w:szCs w:val="22"/>
                <w:lang w:val="sr-Cyrl-RS"/>
              </w:rPr>
              <w:t>1 – Пољопривредно земљиште</w:t>
            </w:r>
          </w:p>
          <w:p w:rsidR="007D1C05" w:rsidRPr="00E92821" w:rsidRDefault="007D1C05" w:rsidP="007D1C05">
            <w:pPr>
              <w:rPr>
                <w:rFonts w:ascii="Arial" w:eastAsia="Arial" w:hAnsi="Arial" w:cs="Arial"/>
                <w:b/>
                <w:sz w:val="22"/>
                <w:szCs w:val="22"/>
                <w:lang w:val="sr-Cyrl-RS"/>
              </w:rPr>
            </w:pPr>
          </w:p>
        </w:tc>
      </w:tr>
      <w:tr w:rsidR="007D1C05" w:rsidRPr="00E92821" w:rsidTr="00CB3CF6">
        <w:tc>
          <w:tcPr>
            <w:tcW w:w="4535" w:type="dxa"/>
          </w:tcPr>
          <w:p w:rsidR="007D1C05" w:rsidRPr="00DD35F6" w:rsidRDefault="007D1C05" w:rsidP="007D1C05">
            <w:pPr>
              <w:widowControl w:val="0"/>
              <w:jc w:val="left"/>
              <w:rPr>
                <w:rFonts w:ascii="Arial" w:hAnsi="Arial" w:cs="Arial"/>
                <w:sz w:val="22"/>
                <w:szCs w:val="22"/>
                <w:lang w:val="sr-Cyrl-RS"/>
              </w:rPr>
            </w:pPr>
            <w:r w:rsidRPr="00E92821">
              <w:rPr>
                <w:rFonts w:ascii="Arial" w:hAnsi="Arial" w:cs="Arial"/>
                <w:sz w:val="22"/>
                <w:szCs w:val="22"/>
              </w:rPr>
              <w:t xml:space="preserve">Exhibit 2 – </w:t>
            </w:r>
            <w:r w:rsidR="00DD35F6">
              <w:rPr>
                <w:rFonts w:ascii="Arial" w:hAnsi="Arial" w:cs="Arial"/>
                <w:sz w:val="22"/>
                <w:szCs w:val="22"/>
              </w:rPr>
              <w:t xml:space="preserve">List of </w:t>
            </w:r>
            <w:r w:rsidR="00C9191E">
              <w:rPr>
                <w:rFonts w:ascii="Arial" w:hAnsi="Arial" w:cs="Arial"/>
                <w:sz w:val="22"/>
                <w:szCs w:val="22"/>
              </w:rPr>
              <w:t xml:space="preserve">Facilities </w:t>
            </w:r>
            <w:r w:rsidR="00DD35F6">
              <w:rPr>
                <w:rFonts w:ascii="Arial" w:hAnsi="Arial" w:cs="Arial"/>
                <w:sz w:val="22"/>
                <w:szCs w:val="22"/>
              </w:rPr>
              <w:t xml:space="preserve"> </w:t>
            </w:r>
          </w:p>
          <w:p w:rsidR="007D1C05" w:rsidRPr="00E92821" w:rsidRDefault="007D1C05" w:rsidP="007D1C05">
            <w:pPr>
              <w:widowControl w:val="0"/>
              <w:jc w:val="left"/>
              <w:rPr>
                <w:rFonts w:ascii="Arial" w:hAnsi="Arial" w:cs="Arial"/>
                <w:b/>
                <w:sz w:val="22"/>
                <w:szCs w:val="22"/>
              </w:rPr>
            </w:pPr>
          </w:p>
        </w:tc>
        <w:tc>
          <w:tcPr>
            <w:tcW w:w="283" w:type="dxa"/>
          </w:tcPr>
          <w:p w:rsidR="007D1C05" w:rsidRPr="00E92821" w:rsidRDefault="007D1C05" w:rsidP="00E92821">
            <w:pPr>
              <w:rPr>
                <w:rFonts w:ascii="Arial" w:eastAsia="Arial" w:hAnsi="Arial" w:cs="Arial"/>
                <w:sz w:val="22"/>
                <w:szCs w:val="22"/>
                <w:lang w:val="sr-Cyrl-RS"/>
              </w:rPr>
            </w:pPr>
          </w:p>
        </w:tc>
        <w:tc>
          <w:tcPr>
            <w:tcW w:w="4535" w:type="dxa"/>
          </w:tcPr>
          <w:p w:rsidR="007D1C05" w:rsidRPr="00C9191E" w:rsidRDefault="00DD35F6" w:rsidP="007D1C05">
            <w:pPr>
              <w:rPr>
                <w:rFonts w:ascii="Arial" w:eastAsia="Arial" w:hAnsi="Arial" w:cs="Arial"/>
                <w:sz w:val="22"/>
                <w:szCs w:val="22"/>
                <w:lang w:val="sr-Cyrl-RS"/>
              </w:rPr>
            </w:pPr>
            <w:r>
              <w:rPr>
                <w:rFonts w:ascii="Arial" w:eastAsia="Arial" w:hAnsi="Arial" w:cs="Arial"/>
                <w:sz w:val="22"/>
                <w:szCs w:val="22"/>
                <w:lang w:val="sr-Cyrl-RS"/>
              </w:rPr>
              <w:t xml:space="preserve">Додатак </w:t>
            </w:r>
            <w:r w:rsidR="007D1C05" w:rsidRPr="00E92821">
              <w:rPr>
                <w:rFonts w:ascii="Arial" w:eastAsia="Arial" w:hAnsi="Arial" w:cs="Arial"/>
                <w:sz w:val="22"/>
                <w:szCs w:val="22"/>
                <w:lang w:val="sr-Cyrl-RS"/>
              </w:rPr>
              <w:t xml:space="preserve">2 – </w:t>
            </w:r>
            <w:r>
              <w:rPr>
                <w:rFonts w:ascii="Arial" w:eastAsia="Arial" w:hAnsi="Arial" w:cs="Arial"/>
                <w:sz w:val="22"/>
                <w:szCs w:val="22"/>
                <w:lang w:val="sr-Cyrl-RS"/>
              </w:rPr>
              <w:t xml:space="preserve">Списак </w:t>
            </w:r>
            <w:r w:rsidR="00C9191E">
              <w:rPr>
                <w:rFonts w:ascii="Arial" w:eastAsia="Arial" w:hAnsi="Arial" w:cs="Arial"/>
                <w:sz w:val="22"/>
                <w:szCs w:val="22"/>
                <w:lang w:val="sr-Cyrl-RS"/>
              </w:rPr>
              <w:t xml:space="preserve">Објеката </w:t>
            </w:r>
          </w:p>
          <w:p w:rsidR="007D1C05" w:rsidRPr="00E92821" w:rsidRDefault="007D1C05" w:rsidP="007D1C05">
            <w:pPr>
              <w:rPr>
                <w:rFonts w:ascii="Arial" w:eastAsia="Arial" w:hAnsi="Arial" w:cs="Arial"/>
                <w:b/>
                <w:sz w:val="22"/>
                <w:szCs w:val="22"/>
                <w:lang w:val="sr-Cyrl-RS"/>
              </w:rPr>
            </w:pPr>
          </w:p>
        </w:tc>
      </w:tr>
      <w:tr w:rsidR="007D1C05" w:rsidRPr="00E92821" w:rsidTr="00CB3CF6">
        <w:tc>
          <w:tcPr>
            <w:tcW w:w="4535" w:type="dxa"/>
          </w:tcPr>
          <w:p w:rsidR="007D1C05" w:rsidRPr="00E92821" w:rsidRDefault="007D1C05" w:rsidP="007D1C05">
            <w:pPr>
              <w:widowControl w:val="0"/>
              <w:jc w:val="left"/>
              <w:rPr>
                <w:rFonts w:ascii="Arial" w:hAnsi="Arial" w:cs="Arial"/>
                <w:sz w:val="22"/>
                <w:szCs w:val="22"/>
              </w:rPr>
            </w:pPr>
            <w:r w:rsidRPr="00E92821">
              <w:rPr>
                <w:rFonts w:ascii="Arial" w:hAnsi="Arial" w:cs="Arial"/>
                <w:sz w:val="22"/>
                <w:szCs w:val="22"/>
              </w:rPr>
              <w:t xml:space="preserve">Exhibit 3 – </w:t>
            </w:r>
            <w:r w:rsidR="00DD35F6">
              <w:rPr>
                <w:rFonts w:ascii="Arial" w:hAnsi="Arial" w:cs="Arial"/>
                <w:sz w:val="22"/>
                <w:szCs w:val="22"/>
              </w:rPr>
              <w:t xml:space="preserve">List of  </w:t>
            </w:r>
            <w:r w:rsidR="00C9191E">
              <w:rPr>
                <w:rFonts w:ascii="Arial" w:hAnsi="Arial" w:cs="Arial"/>
                <w:sz w:val="22"/>
                <w:szCs w:val="22"/>
              </w:rPr>
              <w:t xml:space="preserve">Equipment </w:t>
            </w:r>
          </w:p>
          <w:p w:rsidR="007D1C05" w:rsidRPr="00E92821" w:rsidRDefault="007D1C05" w:rsidP="007D1C05">
            <w:pPr>
              <w:widowControl w:val="0"/>
              <w:jc w:val="left"/>
              <w:rPr>
                <w:rFonts w:ascii="Arial" w:hAnsi="Arial" w:cs="Arial"/>
                <w:b/>
                <w:sz w:val="22"/>
                <w:szCs w:val="22"/>
              </w:rPr>
            </w:pPr>
          </w:p>
        </w:tc>
        <w:tc>
          <w:tcPr>
            <w:tcW w:w="283" w:type="dxa"/>
          </w:tcPr>
          <w:p w:rsidR="007D1C05" w:rsidRPr="00E92821" w:rsidRDefault="007D1C05" w:rsidP="00E92821">
            <w:pPr>
              <w:rPr>
                <w:rFonts w:ascii="Arial" w:eastAsia="Arial" w:hAnsi="Arial" w:cs="Arial"/>
                <w:sz w:val="22"/>
                <w:szCs w:val="22"/>
                <w:lang w:val="sr-Cyrl-RS"/>
              </w:rPr>
            </w:pPr>
          </w:p>
        </w:tc>
        <w:tc>
          <w:tcPr>
            <w:tcW w:w="4535" w:type="dxa"/>
          </w:tcPr>
          <w:p w:rsidR="007D1C05" w:rsidRPr="00DD35F6" w:rsidRDefault="00DD35F6" w:rsidP="007D1C05">
            <w:pPr>
              <w:rPr>
                <w:rFonts w:ascii="Arial" w:eastAsia="Arial" w:hAnsi="Arial" w:cs="Arial"/>
                <w:sz w:val="22"/>
                <w:szCs w:val="22"/>
                <w:lang w:val="sr-Latn-RS"/>
              </w:rPr>
            </w:pPr>
            <w:r>
              <w:rPr>
                <w:rFonts w:ascii="Arial" w:eastAsia="Arial" w:hAnsi="Arial" w:cs="Arial"/>
                <w:sz w:val="22"/>
                <w:szCs w:val="22"/>
                <w:lang w:val="sr-Cyrl-RS"/>
              </w:rPr>
              <w:t xml:space="preserve">Додатак </w:t>
            </w:r>
            <w:r w:rsidR="007D1C05" w:rsidRPr="00E92821">
              <w:rPr>
                <w:rFonts w:ascii="Arial" w:eastAsia="Arial" w:hAnsi="Arial" w:cs="Arial"/>
                <w:sz w:val="22"/>
                <w:szCs w:val="22"/>
                <w:lang w:val="sr-Cyrl-RS"/>
              </w:rPr>
              <w:t xml:space="preserve">3 – </w:t>
            </w:r>
            <w:r>
              <w:rPr>
                <w:rFonts w:ascii="Arial" w:eastAsia="Arial" w:hAnsi="Arial" w:cs="Arial"/>
                <w:sz w:val="22"/>
                <w:szCs w:val="22"/>
                <w:lang w:val="sr-Cyrl-RS"/>
              </w:rPr>
              <w:t xml:space="preserve">Списак </w:t>
            </w:r>
            <w:r w:rsidR="00C9191E">
              <w:rPr>
                <w:rFonts w:ascii="Arial" w:eastAsia="Arial" w:hAnsi="Arial" w:cs="Arial"/>
                <w:sz w:val="22"/>
                <w:szCs w:val="22"/>
                <w:lang w:val="sr-Cyrl-RS"/>
              </w:rPr>
              <w:t xml:space="preserve">Опреме </w:t>
            </w:r>
            <w:r>
              <w:rPr>
                <w:rFonts w:ascii="Arial" w:eastAsia="Arial" w:hAnsi="Arial" w:cs="Arial"/>
                <w:sz w:val="22"/>
                <w:szCs w:val="22"/>
                <w:lang w:val="sr-Cyrl-RS"/>
              </w:rPr>
              <w:t xml:space="preserve"> </w:t>
            </w:r>
          </w:p>
          <w:p w:rsidR="007D1C05" w:rsidRPr="00E92821" w:rsidRDefault="007D1C05" w:rsidP="007D1C05">
            <w:pPr>
              <w:rPr>
                <w:rFonts w:ascii="Arial" w:eastAsia="Arial" w:hAnsi="Arial" w:cs="Arial"/>
                <w:b/>
                <w:sz w:val="22"/>
                <w:szCs w:val="22"/>
                <w:lang w:val="sr-Cyrl-RS"/>
              </w:rPr>
            </w:pPr>
          </w:p>
        </w:tc>
      </w:tr>
    </w:tbl>
    <w:p w:rsidR="008D6210" w:rsidRDefault="008D6210"/>
    <w:p w:rsidR="00DD35F6" w:rsidRDefault="00DD35F6"/>
    <w:p w:rsidR="00DD35F6" w:rsidRPr="00DD35F6" w:rsidRDefault="00DD35F6" w:rsidP="00DD35F6">
      <w:pPr>
        <w:widowControl w:val="0"/>
        <w:jc w:val="center"/>
        <w:rPr>
          <w:rFonts w:ascii="Arial" w:hAnsi="Arial" w:cs="Arial"/>
          <w:b/>
          <w:sz w:val="22"/>
          <w:szCs w:val="22"/>
          <w:lang w:val="sr-Cyrl-RS"/>
        </w:rPr>
      </w:pPr>
      <w:r>
        <w:rPr>
          <w:rFonts w:ascii="Arial" w:hAnsi="Arial" w:cs="Arial"/>
          <w:b/>
          <w:sz w:val="22"/>
          <w:szCs w:val="22"/>
        </w:rPr>
        <w:t xml:space="preserve">Exhibits / </w:t>
      </w:r>
      <w:r w:rsidR="0028274B" w:rsidRPr="0028274B">
        <w:rPr>
          <w:rFonts w:ascii="Arial" w:hAnsi="Arial" w:cs="Arial"/>
          <w:b/>
          <w:color w:val="1F497D" w:themeColor="text2"/>
          <w:sz w:val="22"/>
          <w:szCs w:val="22"/>
          <w:lang w:val="sr-Cyrl-RS"/>
        </w:rPr>
        <w:t>Додаци</w:t>
      </w:r>
    </w:p>
    <w:p w:rsidR="00DD35F6" w:rsidRDefault="00DD35F6" w:rsidP="00DD35F6">
      <w:pPr>
        <w:widowControl w:val="0"/>
        <w:rPr>
          <w:rFonts w:ascii="Arial" w:hAnsi="Arial" w:cs="Arial"/>
          <w:b/>
          <w:sz w:val="22"/>
          <w:szCs w:val="22"/>
        </w:rPr>
      </w:pPr>
    </w:p>
    <w:p w:rsidR="00DD35F6" w:rsidRPr="00DD35F6" w:rsidRDefault="00DD35F6" w:rsidP="00DD35F6">
      <w:pPr>
        <w:widowControl w:val="0"/>
        <w:jc w:val="center"/>
        <w:rPr>
          <w:rFonts w:ascii="Arial" w:hAnsi="Arial" w:cs="Arial"/>
          <w:b/>
          <w:sz w:val="22"/>
          <w:szCs w:val="22"/>
          <w:lang w:val="sr-Cyrl-RS"/>
        </w:rPr>
      </w:pPr>
      <w:r w:rsidRPr="002E41E8">
        <w:rPr>
          <w:rFonts w:ascii="Arial" w:hAnsi="Arial" w:cs="Arial"/>
          <w:b/>
          <w:sz w:val="22"/>
          <w:szCs w:val="22"/>
        </w:rPr>
        <w:t>Exhibit 1 – Agricultural Land</w:t>
      </w:r>
      <w:r w:rsidR="004C12D3">
        <w:rPr>
          <w:rFonts w:ascii="Arial" w:hAnsi="Arial" w:cs="Arial"/>
          <w:b/>
          <w:sz w:val="22"/>
          <w:szCs w:val="22"/>
          <w:lang w:val="sr-Cyrl-RS"/>
        </w:rPr>
        <w:t xml:space="preserve"> / </w:t>
      </w:r>
      <w:r w:rsidR="004C12D3" w:rsidRPr="004C12D3">
        <w:rPr>
          <w:rFonts w:ascii="Arial" w:hAnsi="Arial" w:cs="Arial"/>
          <w:b/>
          <w:color w:val="1F497D" w:themeColor="text2"/>
          <w:sz w:val="22"/>
          <w:szCs w:val="22"/>
          <w:lang w:val="sr-Cyrl-RS"/>
        </w:rPr>
        <w:t xml:space="preserve">Додатак </w:t>
      </w:r>
      <w:r w:rsidRPr="00DD35F6">
        <w:rPr>
          <w:rFonts w:ascii="Arial" w:hAnsi="Arial" w:cs="Arial"/>
          <w:b/>
          <w:color w:val="1F497D" w:themeColor="text2"/>
          <w:sz w:val="22"/>
          <w:szCs w:val="22"/>
          <w:lang w:val="sr-Cyrl-RS"/>
        </w:rPr>
        <w:t>1 – Пољопривредно земљиште</w:t>
      </w:r>
    </w:p>
    <w:p w:rsidR="00DD35F6" w:rsidRDefault="00DD35F6" w:rsidP="00DD35F6">
      <w:pPr>
        <w:widowControl w:val="0"/>
        <w:jc w:val="center"/>
        <w:rPr>
          <w:rFonts w:ascii="Arial" w:hAnsi="Arial" w:cs="Arial"/>
          <w:sz w:val="22"/>
          <w:szCs w:val="22"/>
        </w:rPr>
      </w:pPr>
    </w:p>
    <w:tbl>
      <w:tblPr>
        <w:tblW w:w="9380" w:type="dxa"/>
        <w:tblInd w:w="85" w:type="dxa"/>
        <w:tblLayout w:type="fixed"/>
        <w:tblLook w:val="04A0" w:firstRow="1" w:lastRow="0" w:firstColumn="1" w:lastColumn="0" w:noHBand="0" w:noVBand="1"/>
      </w:tblPr>
      <w:tblGrid>
        <w:gridCol w:w="1441"/>
        <w:gridCol w:w="850"/>
        <w:gridCol w:w="851"/>
        <w:gridCol w:w="1559"/>
        <w:gridCol w:w="1559"/>
        <w:gridCol w:w="1560"/>
        <w:gridCol w:w="1560"/>
      </w:tblGrid>
      <w:tr w:rsidR="002F1B72" w:rsidRPr="002F1B72" w:rsidTr="009869D3">
        <w:trPr>
          <w:trHeight w:val="495"/>
          <w:tblHeader/>
        </w:trPr>
        <w:tc>
          <w:tcPr>
            <w:tcW w:w="1441"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Cadastral Municipality</w:t>
            </w:r>
          </w:p>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noProof/>
                <w:color w:val="1F497D" w:themeColor="text2"/>
                <w:sz w:val="16"/>
                <w:szCs w:val="16"/>
                <w:lang w:eastAsia="en-GB"/>
              </w:rPr>
              <w:t>(</w:t>
            </w:r>
            <w:r w:rsidRPr="002F1B72">
              <w:rPr>
                <w:rFonts w:ascii="Arial" w:hAnsi="Arial" w:cs="Arial"/>
                <w:b/>
                <w:bCs/>
                <w:noProof/>
                <w:color w:val="1F497D" w:themeColor="text2"/>
                <w:sz w:val="16"/>
                <w:szCs w:val="16"/>
                <w:lang w:val="sr-Cyrl-RS" w:eastAsia="en-GB"/>
              </w:rPr>
              <w:t>Катастарска општина</w:t>
            </w:r>
            <w:r w:rsidRPr="002F1B72">
              <w:rPr>
                <w:rFonts w:ascii="Arial" w:hAnsi="Arial" w:cs="Arial"/>
                <w:b/>
                <w:bCs/>
                <w:noProof/>
                <w:color w:val="1F497D" w:themeColor="text2"/>
                <w:sz w:val="16"/>
                <w:szCs w:val="16"/>
                <w:lang w:eastAsia="en-GB"/>
              </w:rPr>
              <w:t>)</w:t>
            </w:r>
          </w:p>
        </w:tc>
        <w:tc>
          <w:tcPr>
            <w:tcW w:w="85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 xml:space="preserve">Property Deed No </w:t>
            </w:r>
            <w:r w:rsidRPr="002F1B72">
              <w:rPr>
                <w:rFonts w:ascii="Arial" w:hAnsi="Arial" w:cs="Arial"/>
                <w:b/>
                <w:bCs/>
                <w:color w:val="1F497D" w:themeColor="text2"/>
                <w:sz w:val="16"/>
                <w:szCs w:val="16"/>
                <w:lang w:eastAsia="en-GB"/>
              </w:rPr>
              <w:t>(</w:t>
            </w:r>
            <w:r w:rsidRPr="002F1B72">
              <w:rPr>
                <w:rFonts w:ascii="Arial" w:hAnsi="Arial" w:cs="Arial"/>
                <w:b/>
                <w:bCs/>
                <w:color w:val="1F497D" w:themeColor="text2"/>
                <w:sz w:val="16"/>
                <w:szCs w:val="16"/>
                <w:lang w:val="sr-Cyrl-RS" w:eastAsia="en-GB"/>
              </w:rPr>
              <w:t>ЗКУЛ бр</w:t>
            </w:r>
            <w:r w:rsidRPr="002F1B72">
              <w:rPr>
                <w:rFonts w:ascii="Arial" w:hAnsi="Arial" w:cs="Arial"/>
                <w:b/>
                <w:bCs/>
                <w:color w:val="1F497D" w:themeColor="text2"/>
                <w:sz w:val="16"/>
                <w:szCs w:val="16"/>
                <w:lang w:eastAsia="en-GB"/>
              </w:rPr>
              <w:t>)</w:t>
            </w:r>
          </w:p>
        </w:tc>
        <w:tc>
          <w:tcPr>
            <w:tcW w:w="851"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 xml:space="preserve">Plot number </w:t>
            </w:r>
            <w:r w:rsidRPr="002F1B72">
              <w:rPr>
                <w:rFonts w:ascii="Arial" w:hAnsi="Arial" w:cs="Arial"/>
                <w:b/>
                <w:bCs/>
                <w:color w:val="1F497D" w:themeColor="text2"/>
                <w:sz w:val="16"/>
                <w:szCs w:val="16"/>
                <w:lang w:eastAsia="en-GB"/>
              </w:rPr>
              <w:t>(</w:t>
            </w:r>
            <w:r w:rsidRPr="002F1B72">
              <w:rPr>
                <w:rFonts w:ascii="Arial" w:hAnsi="Arial" w:cs="Arial"/>
                <w:b/>
                <w:bCs/>
                <w:color w:val="1F497D" w:themeColor="text2"/>
                <w:sz w:val="16"/>
                <w:szCs w:val="16"/>
                <w:lang w:val="sr-Cyrl-RS" w:eastAsia="en-GB"/>
              </w:rPr>
              <w:t>Број парцеле</w:t>
            </w:r>
            <w:r w:rsidRPr="002F1B72">
              <w:rPr>
                <w:rFonts w:ascii="Arial" w:hAnsi="Arial" w:cs="Arial"/>
                <w:b/>
                <w:bCs/>
                <w:color w:val="1F497D" w:themeColor="text2"/>
                <w:sz w:val="16"/>
                <w:szCs w:val="16"/>
                <w:lang w:eastAsia="en-GB"/>
              </w:rPr>
              <w:t>)</w:t>
            </w:r>
          </w:p>
        </w:tc>
        <w:tc>
          <w:tcPr>
            <w:tcW w:w="1559"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Manner of Use</w:t>
            </w:r>
          </w:p>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1F497D" w:themeColor="text2"/>
                <w:sz w:val="16"/>
                <w:szCs w:val="16"/>
                <w:lang w:eastAsia="en-GB"/>
              </w:rPr>
              <w:t>(</w:t>
            </w:r>
            <w:r w:rsidRPr="002F1B72">
              <w:rPr>
                <w:rFonts w:ascii="Arial" w:hAnsi="Arial" w:cs="Arial"/>
                <w:b/>
                <w:bCs/>
                <w:color w:val="1F497D" w:themeColor="text2"/>
                <w:sz w:val="16"/>
                <w:szCs w:val="16"/>
                <w:lang w:val="sr-Cyrl-RS" w:eastAsia="en-GB"/>
              </w:rPr>
              <w:t>Начин коришћења</w:t>
            </w:r>
            <w:r w:rsidRPr="002F1B72">
              <w:rPr>
                <w:rFonts w:ascii="Arial" w:hAnsi="Arial" w:cs="Arial"/>
                <w:b/>
                <w:bCs/>
                <w:color w:val="1F497D" w:themeColor="text2"/>
                <w:sz w:val="16"/>
                <w:szCs w:val="16"/>
                <w:lang w:eastAsia="en-GB"/>
              </w:rPr>
              <w:t>)</w:t>
            </w:r>
          </w:p>
        </w:tc>
        <w:tc>
          <w:tcPr>
            <w:tcW w:w="1559"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Type of Land</w:t>
            </w:r>
          </w:p>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1F497D" w:themeColor="text2"/>
                <w:sz w:val="16"/>
                <w:szCs w:val="16"/>
                <w:lang w:eastAsia="en-GB"/>
              </w:rPr>
              <w:t>(</w:t>
            </w:r>
            <w:r w:rsidRPr="002F1B72">
              <w:rPr>
                <w:rFonts w:ascii="Arial" w:hAnsi="Arial" w:cs="Arial"/>
                <w:b/>
                <w:bCs/>
                <w:color w:val="1F497D" w:themeColor="text2"/>
                <w:sz w:val="16"/>
                <w:szCs w:val="16"/>
                <w:lang w:val="sr-Cyrl-RS" w:eastAsia="en-GB"/>
              </w:rPr>
              <w:t>Врста земљишта</w:t>
            </w:r>
            <w:r w:rsidRPr="002F1B72">
              <w:rPr>
                <w:rFonts w:ascii="Arial" w:hAnsi="Arial" w:cs="Arial"/>
                <w:b/>
                <w:bCs/>
                <w:color w:val="1F497D" w:themeColor="text2"/>
                <w:sz w:val="16"/>
                <w:szCs w:val="16"/>
                <w:lang w:eastAsia="en-GB"/>
              </w:rPr>
              <w:t>)</w:t>
            </w:r>
          </w:p>
        </w:tc>
        <w:tc>
          <w:tcPr>
            <w:tcW w:w="156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 xml:space="preserve">Registered Area </w:t>
            </w:r>
            <w:r w:rsidRPr="002F1B72">
              <w:rPr>
                <w:rFonts w:ascii="Arial" w:hAnsi="Arial" w:cs="Arial"/>
                <w:b/>
                <w:bCs/>
                <w:color w:val="1F497D" w:themeColor="text2"/>
                <w:sz w:val="16"/>
                <w:szCs w:val="16"/>
                <w:lang w:eastAsia="en-GB"/>
              </w:rPr>
              <w:t>(</w:t>
            </w:r>
            <w:r w:rsidRPr="002F1B72">
              <w:rPr>
                <w:rFonts w:ascii="Arial" w:hAnsi="Arial" w:cs="Arial"/>
                <w:b/>
                <w:bCs/>
                <w:color w:val="1F497D" w:themeColor="text2"/>
                <w:sz w:val="16"/>
                <w:szCs w:val="16"/>
                <w:lang w:val="sr-Cyrl-RS" w:eastAsia="en-GB"/>
              </w:rPr>
              <w:t>Регистрована површина</w:t>
            </w:r>
            <w:r w:rsidRPr="002F1B72">
              <w:rPr>
                <w:rFonts w:ascii="Arial" w:hAnsi="Arial" w:cs="Arial"/>
                <w:b/>
                <w:bCs/>
                <w:color w:val="1F497D" w:themeColor="text2"/>
                <w:sz w:val="16"/>
                <w:szCs w:val="16"/>
                <w:lang w:eastAsia="en-GB"/>
              </w:rPr>
              <w:t xml:space="preserve">) </w:t>
            </w:r>
          </w:p>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(m²)</w:t>
            </w:r>
          </w:p>
        </w:tc>
        <w:tc>
          <w:tcPr>
            <w:tcW w:w="156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 xml:space="preserve">GIS Area </w:t>
            </w:r>
          </w:p>
          <w:p w:rsidR="002F1B72" w:rsidRPr="002F1B72" w:rsidRDefault="002F1B72" w:rsidP="009869D3">
            <w:pPr>
              <w:jc w:val="center"/>
              <w:rPr>
                <w:rFonts w:ascii="Arial" w:hAnsi="Arial" w:cs="Arial"/>
                <w:b/>
                <w:bCs/>
                <w:color w:val="1F497D" w:themeColor="text2"/>
                <w:sz w:val="16"/>
                <w:szCs w:val="16"/>
                <w:lang w:eastAsia="en-GB"/>
              </w:rPr>
            </w:pPr>
            <w:r w:rsidRPr="002F1B72">
              <w:rPr>
                <w:rFonts w:ascii="Arial" w:hAnsi="Arial" w:cs="Arial"/>
                <w:b/>
                <w:bCs/>
                <w:color w:val="1F497D" w:themeColor="text2"/>
                <w:sz w:val="16"/>
                <w:szCs w:val="16"/>
                <w:lang w:eastAsia="en-GB"/>
              </w:rPr>
              <w:t>(</w:t>
            </w:r>
            <w:r w:rsidRPr="002F1B72">
              <w:rPr>
                <w:rFonts w:ascii="Arial" w:hAnsi="Arial" w:cs="Arial"/>
                <w:b/>
                <w:bCs/>
                <w:color w:val="1F497D" w:themeColor="text2"/>
                <w:sz w:val="16"/>
                <w:szCs w:val="16"/>
                <w:lang w:val="sr-Cyrl-RS" w:eastAsia="en-GB"/>
              </w:rPr>
              <w:t>Површина по мапи</w:t>
            </w:r>
            <w:r w:rsidRPr="002F1B72">
              <w:rPr>
                <w:rFonts w:ascii="Arial" w:hAnsi="Arial" w:cs="Arial"/>
                <w:b/>
                <w:bCs/>
                <w:color w:val="1F497D" w:themeColor="text2"/>
                <w:sz w:val="16"/>
                <w:szCs w:val="16"/>
                <w:lang w:eastAsia="en-GB"/>
              </w:rPr>
              <w:t xml:space="preserve">) </w:t>
            </w:r>
          </w:p>
          <w:p w:rsidR="002F1B72" w:rsidRPr="002F1B72" w:rsidRDefault="002F1B72" w:rsidP="009869D3">
            <w:pPr>
              <w:jc w:val="center"/>
              <w:rPr>
                <w:rFonts w:ascii="Arial" w:hAnsi="Arial" w:cs="Arial"/>
                <w:b/>
                <w:bCs/>
                <w:color w:val="000000"/>
                <w:sz w:val="16"/>
                <w:szCs w:val="16"/>
                <w:lang w:eastAsia="en-GB"/>
              </w:rPr>
            </w:pPr>
            <w:r w:rsidRPr="002F1B72">
              <w:rPr>
                <w:rFonts w:ascii="Arial" w:hAnsi="Arial" w:cs="Arial"/>
                <w:b/>
                <w:bCs/>
                <w:color w:val="000000"/>
                <w:sz w:val="16"/>
                <w:szCs w:val="16"/>
                <w:lang w:eastAsia="en-GB"/>
              </w:rPr>
              <w:t>(m²)</w:t>
            </w:r>
          </w:p>
        </w:tc>
      </w:tr>
      <w:tr w:rsidR="002F1B72" w:rsidRPr="002F1B72" w:rsidTr="009869D3">
        <w:trPr>
          <w:trHeight w:val="315"/>
          <w:tblHeader/>
        </w:trPr>
        <w:tc>
          <w:tcPr>
            <w:tcW w:w="1441"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c>
          <w:tcPr>
            <w:tcW w:w="850"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c>
          <w:tcPr>
            <w:tcW w:w="851"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c>
          <w:tcPr>
            <w:tcW w:w="1559"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c>
          <w:tcPr>
            <w:tcW w:w="1559"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c>
          <w:tcPr>
            <w:tcW w:w="1560"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c>
          <w:tcPr>
            <w:tcW w:w="1560" w:type="dxa"/>
            <w:vMerge/>
            <w:tcBorders>
              <w:top w:val="double" w:sz="6" w:space="0" w:color="auto"/>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b/>
                <w:bCs/>
                <w:color w:val="000000"/>
                <w:sz w:val="16"/>
                <w:szCs w:val="16"/>
                <w:lang w:eastAsia="en-GB"/>
              </w:rPr>
            </w:pP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5017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val="sr-Latn-RS"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318.901</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492.849</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5017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173.939</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5018</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1st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403.614</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1.072.660</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5018</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674.506</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5019/2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1st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435.053</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643.256</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5019/2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208.206</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804.600</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1.288.000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483.400</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5181</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639.991</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1.288.000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5181</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648.007</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201.274</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1.282.710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1.081.481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5185</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Forest, 1st class (Шума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Forest land (Šumsko zemljište)</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420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441</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5186</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142.738</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1.286.940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5186</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941.244</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5186</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202.976</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1st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1. класе)</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451.450</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1.210.180</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303.108</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364.069</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4th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4.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91.553</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5490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77.323</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77.323</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lastRenderedPageBreak/>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5491/13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152.295</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152.293</w:t>
            </w: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482.350</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1.288.330</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804.984</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136.672</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201.794</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41.401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4th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4.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22.301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669.894</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972.648</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230.169</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4th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4.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73.402</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20.494</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29.580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6.208</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6528/3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4th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4.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4.114</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9D72B1" w:rsidRPr="002F1B72" w:rsidTr="009D72B1">
        <w:trPr>
          <w:trHeight w:val="330"/>
        </w:trPr>
        <w:tc>
          <w:tcPr>
            <w:tcW w:w="1441" w:type="dxa"/>
            <w:tcBorders>
              <w:top w:val="double" w:sz="6" w:space="0" w:color="auto"/>
              <w:left w:val="double" w:sz="6" w:space="0" w:color="auto"/>
              <w:bottom w:val="nil"/>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Pr>
                <w:rFonts w:ascii="Arial" w:hAnsi="Arial" w:cs="Arial"/>
                <w:color w:val="000000"/>
                <w:sz w:val="16"/>
                <w:szCs w:val="16"/>
                <w:lang w:eastAsia="en-GB"/>
              </w:rPr>
              <w:t>9060</w:t>
            </w:r>
          </w:p>
        </w:tc>
        <w:tc>
          <w:tcPr>
            <w:tcW w:w="1559" w:type="dxa"/>
            <w:tcBorders>
              <w:top w:val="nil"/>
              <w:left w:val="nil"/>
              <w:bottom w:val="double" w:sz="6" w:space="0" w:color="auto"/>
              <w:right w:val="double" w:sz="6" w:space="0" w:color="auto"/>
            </w:tcBorders>
            <w:shd w:val="clear" w:color="auto" w:fill="auto"/>
            <w:vAlign w:val="center"/>
          </w:tcPr>
          <w:p w:rsidR="009D72B1" w:rsidRPr="009D72B1" w:rsidRDefault="009D72B1" w:rsidP="009D72B1">
            <w:pPr>
              <w:jc w:val="center"/>
              <w:rPr>
                <w:rFonts w:ascii="Arial" w:hAnsi="Arial" w:cs="Arial"/>
                <w:color w:val="000000"/>
                <w:sz w:val="16"/>
                <w:szCs w:val="16"/>
                <w:lang w:val="sr-Latn-RS" w:eastAsia="en-GB"/>
              </w:rPr>
            </w:pPr>
            <w:r w:rsidRPr="002F1B72">
              <w:rPr>
                <w:rFonts w:ascii="Arial" w:hAnsi="Arial" w:cs="Arial"/>
                <w:color w:val="000000"/>
                <w:sz w:val="16"/>
                <w:szCs w:val="16"/>
                <w:lang w:eastAsia="en-GB"/>
              </w:rPr>
              <w:t>Land beneath the building (Земљиште под зградом-објектом)</w:t>
            </w:r>
          </w:p>
        </w:tc>
        <w:tc>
          <w:tcPr>
            <w:tcW w:w="1559" w:type="dxa"/>
            <w:tcBorders>
              <w:top w:val="nil"/>
              <w:left w:val="nil"/>
              <w:bottom w:val="double" w:sz="6" w:space="0" w:color="auto"/>
              <w:right w:val="double" w:sz="6" w:space="0" w:color="auto"/>
            </w:tcBorders>
            <w:shd w:val="clear" w:color="auto" w:fill="auto"/>
            <w:vAlign w:val="center"/>
          </w:tcPr>
          <w:p w:rsidR="009D72B1" w:rsidRDefault="009D72B1" w:rsidP="009D72B1">
            <w:pPr>
              <w:jc w:val="center"/>
            </w:pPr>
            <w:r w:rsidRPr="00105434">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tcPr>
          <w:p w:rsidR="009D72B1" w:rsidRPr="009D72B1" w:rsidRDefault="009D72B1" w:rsidP="009869D3">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265</w:t>
            </w:r>
          </w:p>
        </w:tc>
        <w:tc>
          <w:tcPr>
            <w:tcW w:w="1560" w:type="dxa"/>
            <w:vMerge w:val="restart"/>
            <w:tcBorders>
              <w:top w:val="nil"/>
              <w:left w:val="nil"/>
              <w:right w:val="double" w:sz="6" w:space="0" w:color="auto"/>
            </w:tcBorders>
            <w:shd w:val="clear" w:color="auto" w:fill="auto"/>
            <w:noWrap/>
            <w:vAlign w:val="center"/>
          </w:tcPr>
          <w:p w:rsidR="009D72B1" w:rsidRPr="002F1B72" w:rsidRDefault="009D72B1" w:rsidP="009869D3">
            <w:pPr>
              <w:jc w:val="center"/>
              <w:rPr>
                <w:rFonts w:ascii="Arial" w:hAnsi="Arial" w:cs="Arial"/>
                <w:color w:val="FF0000"/>
                <w:sz w:val="16"/>
                <w:szCs w:val="16"/>
                <w:lang w:eastAsia="en-GB"/>
              </w:rPr>
            </w:pPr>
            <w:r>
              <w:rPr>
                <w:rFonts w:ascii="Arial" w:hAnsi="Arial" w:cs="Arial"/>
                <w:color w:val="FF0000"/>
                <w:sz w:val="16"/>
                <w:szCs w:val="16"/>
                <w:lang w:eastAsia="en-GB"/>
              </w:rPr>
              <w:t>5</w:t>
            </w:r>
            <w:r w:rsidRPr="00F23F40">
              <w:rPr>
                <w:rFonts w:ascii="Arial" w:hAnsi="Arial" w:cs="Arial"/>
                <w:color w:val="FF0000"/>
                <w:sz w:val="16"/>
                <w:szCs w:val="16"/>
                <w:lang w:eastAsia="en-GB"/>
              </w:rPr>
              <w:t>9</w:t>
            </w:r>
            <w:r>
              <w:rPr>
                <w:rFonts w:ascii="Arial" w:hAnsi="Arial" w:cs="Arial"/>
                <w:color w:val="FF0000"/>
                <w:sz w:val="16"/>
                <w:szCs w:val="16"/>
                <w:lang w:eastAsia="en-GB"/>
              </w:rPr>
              <w:t>.</w:t>
            </w:r>
            <w:r w:rsidRPr="00F23F40">
              <w:rPr>
                <w:rFonts w:ascii="Arial" w:hAnsi="Arial" w:cs="Arial"/>
                <w:color w:val="FF0000"/>
                <w:sz w:val="16"/>
                <w:szCs w:val="16"/>
                <w:lang w:eastAsia="en-GB"/>
              </w:rPr>
              <w:t>85</w:t>
            </w:r>
            <w:r>
              <w:rPr>
                <w:rFonts w:ascii="Arial" w:hAnsi="Arial" w:cs="Arial"/>
                <w:color w:val="FF0000"/>
                <w:sz w:val="16"/>
                <w:szCs w:val="16"/>
                <w:lang w:eastAsia="en-GB"/>
              </w:rPr>
              <w:t>0</w:t>
            </w:r>
          </w:p>
        </w:tc>
      </w:tr>
      <w:tr w:rsidR="009D72B1" w:rsidRPr="002F1B72" w:rsidTr="009D72B1">
        <w:trPr>
          <w:trHeight w:val="330"/>
        </w:trPr>
        <w:tc>
          <w:tcPr>
            <w:tcW w:w="1441" w:type="dxa"/>
            <w:tcBorders>
              <w:top w:val="double" w:sz="6" w:space="0" w:color="auto"/>
              <w:left w:val="double" w:sz="6" w:space="0" w:color="auto"/>
              <w:bottom w:val="nil"/>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Pr>
                <w:rFonts w:ascii="Arial" w:hAnsi="Arial" w:cs="Arial"/>
                <w:color w:val="000000"/>
                <w:sz w:val="16"/>
                <w:szCs w:val="16"/>
                <w:lang w:eastAsia="en-GB"/>
              </w:rPr>
              <w:t>9060</w:t>
            </w:r>
          </w:p>
        </w:tc>
        <w:tc>
          <w:tcPr>
            <w:tcW w:w="1559" w:type="dxa"/>
            <w:tcBorders>
              <w:top w:val="nil"/>
              <w:left w:val="nil"/>
              <w:bottom w:val="double" w:sz="6" w:space="0" w:color="auto"/>
              <w:right w:val="double" w:sz="6" w:space="0" w:color="auto"/>
            </w:tcBorders>
            <w:shd w:val="clear" w:color="auto" w:fill="auto"/>
            <w:vAlign w:val="center"/>
          </w:tcPr>
          <w:p w:rsidR="009D72B1" w:rsidRPr="009D72B1" w:rsidRDefault="009D72B1" w:rsidP="009D72B1">
            <w:pPr>
              <w:jc w:val="center"/>
              <w:rPr>
                <w:rFonts w:ascii="Arial" w:hAnsi="Arial" w:cs="Arial"/>
                <w:color w:val="000000"/>
                <w:sz w:val="16"/>
                <w:szCs w:val="16"/>
                <w:lang w:eastAsia="en-GB"/>
              </w:rPr>
            </w:pPr>
            <w:r w:rsidRPr="009D72B1">
              <w:rPr>
                <w:rFonts w:ascii="Arial" w:hAnsi="Arial" w:cs="Arial"/>
                <w:color w:val="000000"/>
                <w:sz w:val="16"/>
                <w:szCs w:val="16"/>
                <w:lang w:eastAsia="en-GB"/>
              </w:rPr>
              <w:t xml:space="preserve">Field, 1st class </w:t>
            </w:r>
          </w:p>
          <w:p w:rsidR="009D72B1" w:rsidRPr="002F1B72" w:rsidRDefault="009D72B1" w:rsidP="009D72B1">
            <w:pPr>
              <w:jc w:val="center"/>
              <w:rPr>
                <w:rFonts w:ascii="Arial" w:hAnsi="Arial" w:cs="Arial"/>
                <w:color w:val="000000"/>
                <w:sz w:val="16"/>
                <w:szCs w:val="16"/>
                <w:lang w:eastAsia="en-GB"/>
              </w:rPr>
            </w:pPr>
            <w:r w:rsidRPr="009D72B1">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05434">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tcPr>
          <w:p w:rsidR="009D72B1" w:rsidRPr="009D72B1" w:rsidRDefault="009D72B1" w:rsidP="009869D3">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60.216</w:t>
            </w:r>
          </w:p>
        </w:tc>
        <w:tc>
          <w:tcPr>
            <w:tcW w:w="1560" w:type="dxa"/>
            <w:vMerge/>
            <w:tcBorders>
              <w:left w:val="nil"/>
              <w:bottom w:val="double" w:sz="6" w:space="0" w:color="auto"/>
              <w:right w:val="double" w:sz="6" w:space="0" w:color="auto"/>
            </w:tcBorders>
            <w:shd w:val="clear" w:color="auto" w:fill="auto"/>
            <w:noWrap/>
            <w:vAlign w:val="center"/>
          </w:tcPr>
          <w:p w:rsidR="009D72B1" w:rsidRDefault="009D72B1" w:rsidP="009869D3">
            <w:pPr>
              <w:jc w:val="center"/>
              <w:rPr>
                <w:rFonts w:ascii="Arial" w:hAnsi="Arial" w:cs="Arial"/>
                <w:color w:val="FF0000"/>
                <w:sz w:val="16"/>
                <w:szCs w:val="16"/>
                <w:lang w:eastAsia="en-GB"/>
              </w:rPr>
            </w:pPr>
          </w:p>
        </w:tc>
      </w:tr>
      <w:tr w:rsidR="009D72B1" w:rsidRPr="002F1B72" w:rsidTr="009D72B1">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Pr>
                <w:rFonts w:ascii="Arial" w:hAnsi="Arial" w:cs="Arial"/>
                <w:color w:val="000000"/>
                <w:sz w:val="16"/>
                <w:szCs w:val="16"/>
                <w:lang w:eastAsia="en-GB"/>
              </w:rPr>
              <w:t>9061</w:t>
            </w:r>
          </w:p>
        </w:tc>
        <w:tc>
          <w:tcPr>
            <w:tcW w:w="1559" w:type="dxa"/>
            <w:tcBorders>
              <w:top w:val="nil"/>
              <w:left w:val="nil"/>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Land beneath the building (Земљиште под зградом-објектом)</w:t>
            </w:r>
          </w:p>
        </w:tc>
        <w:tc>
          <w:tcPr>
            <w:tcW w:w="1559" w:type="dxa"/>
            <w:tcBorders>
              <w:top w:val="nil"/>
              <w:left w:val="nil"/>
              <w:bottom w:val="double" w:sz="6" w:space="0" w:color="auto"/>
              <w:right w:val="double" w:sz="6" w:space="0" w:color="auto"/>
            </w:tcBorders>
            <w:shd w:val="clear" w:color="auto" w:fill="auto"/>
            <w:vAlign w:val="center"/>
          </w:tcPr>
          <w:p w:rsidR="009D72B1" w:rsidRDefault="009D72B1" w:rsidP="009D72B1">
            <w:pPr>
              <w:jc w:val="center"/>
            </w:pPr>
            <w:r w:rsidRPr="00105434">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tcPr>
          <w:p w:rsidR="009D72B1" w:rsidRPr="002F1B72" w:rsidRDefault="009D72B1" w:rsidP="009869D3">
            <w:pPr>
              <w:jc w:val="center"/>
              <w:rPr>
                <w:rFonts w:ascii="Arial" w:hAnsi="Arial" w:cs="Arial"/>
                <w:color w:val="000000"/>
                <w:sz w:val="16"/>
                <w:szCs w:val="16"/>
                <w:lang w:eastAsia="en-GB"/>
              </w:rPr>
            </w:pPr>
            <w:r>
              <w:rPr>
                <w:rFonts w:ascii="Arial" w:hAnsi="Arial" w:cs="Arial"/>
                <w:color w:val="000000"/>
                <w:sz w:val="16"/>
                <w:szCs w:val="16"/>
                <w:lang w:eastAsia="en-GB"/>
              </w:rPr>
              <w:t>8</w:t>
            </w:r>
          </w:p>
        </w:tc>
        <w:tc>
          <w:tcPr>
            <w:tcW w:w="1560" w:type="dxa"/>
            <w:vMerge w:val="restart"/>
            <w:tcBorders>
              <w:top w:val="nil"/>
              <w:left w:val="nil"/>
              <w:right w:val="double" w:sz="6" w:space="0" w:color="auto"/>
            </w:tcBorders>
            <w:shd w:val="clear" w:color="auto" w:fill="auto"/>
            <w:noWrap/>
            <w:vAlign w:val="center"/>
          </w:tcPr>
          <w:p w:rsidR="009D72B1" w:rsidRPr="002F1B72" w:rsidRDefault="009D72B1" w:rsidP="009869D3">
            <w:pPr>
              <w:jc w:val="center"/>
              <w:rPr>
                <w:rFonts w:ascii="Arial" w:hAnsi="Arial" w:cs="Arial"/>
                <w:color w:val="FF0000"/>
                <w:sz w:val="16"/>
                <w:szCs w:val="16"/>
                <w:lang w:eastAsia="en-GB"/>
              </w:rPr>
            </w:pPr>
            <w:r>
              <w:rPr>
                <w:rFonts w:ascii="Arial" w:hAnsi="Arial" w:cs="Arial"/>
                <w:color w:val="FF0000"/>
                <w:sz w:val="16"/>
                <w:szCs w:val="16"/>
                <w:lang w:eastAsia="en-GB"/>
              </w:rPr>
              <w:t>3</w:t>
            </w:r>
            <w:r w:rsidRPr="00F23F40">
              <w:rPr>
                <w:rFonts w:ascii="Arial" w:hAnsi="Arial" w:cs="Arial"/>
                <w:color w:val="FF0000"/>
                <w:sz w:val="16"/>
                <w:szCs w:val="16"/>
                <w:lang w:eastAsia="en-GB"/>
              </w:rPr>
              <w:t>6</w:t>
            </w:r>
            <w:r>
              <w:rPr>
                <w:rFonts w:ascii="Arial" w:hAnsi="Arial" w:cs="Arial"/>
                <w:color w:val="FF0000"/>
                <w:sz w:val="16"/>
                <w:szCs w:val="16"/>
                <w:lang w:eastAsia="en-GB"/>
              </w:rPr>
              <w:t>.</w:t>
            </w:r>
            <w:r w:rsidRPr="00F23F40">
              <w:rPr>
                <w:rFonts w:ascii="Arial" w:hAnsi="Arial" w:cs="Arial"/>
                <w:color w:val="FF0000"/>
                <w:sz w:val="16"/>
                <w:szCs w:val="16"/>
                <w:lang w:eastAsia="en-GB"/>
              </w:rPr>
              <w:t>44</w:t>
            </w:r>
            <w:r>
              <w:rPr>
                <w:rFonts w:ascii="Arial" w:hAnsi="Arial" w:cs="Arial"/>
                <w:color w:val="FF0000"/>
                <w:sz w:val="16"/>
                <w:szCs w:val="16"/>
                <w:lang w:eastAsia="en-GB"/>
              </w:rPr>
              <w:t>0</w:t>
            </w:r>
          </w:p>
        </w:tc>
      </w:tr>
      <w:tr w:rsidR="009D72B1" w:rsidRPr="002F1B72" w:rsidTr="009D72B1">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tcPr>
          <w:p w:rsidR="009D72B1" w:rsidRPr="009D72B1" w:rsidRDefault="009D72B1" w:rsidP="009D72B1">
            <w:pPr>
              <w:jc w:val="center"/>
              <w:rPr>
                <w:rFonts w:ascii="Arial" w:hAnsi="Arial" w:cs="Arial"/>
                <w:color w:val="000000"/>
                <w:sz w:val="16"/>
                <w:szCs w:val="16"/>
                <w:lang w:val="sr-Cyrl-RS" w:eastAsia="en-GB"/>
              </w:rPr>
            </w:pPr>
            <w:r>
              <w:rPr>
                <w:rFonts w:ascii="Arial" w:hAnsi="Arial" w:cs="Arial"/>
                <w:color w:val="000000"/>
                <w:sz w:val="16"/>
                <w:szCs w:val="16"/>
                <w:lang w:eastAsia="en-GB"/>
              </w:rPr>
              <w:t>906</w:t>
            </w:r>
            <w:r>
              <w:rPr>
                <w:rFonts w:ascii="Arial" w:hAnsi="Arial" w:cs="Arial"/>
                <w:color w:val="000000"/>
                <w:sz w:val="16"/>
                <w:szCs w:val="16"/>
                <w:lang w:val="sr-Cyrl-RS" w:eastAsia="en-GB"/>
              </w:rPr>
              <w:t>1</w:t>
            </w:r>
          </w:p>
        </w:tc>
        <w:tc>
          <w:tcPr>
            <w:tcW w:w="1559" w:type="dxa"/>
            <w:tcBorders>
              <w:top w:val="nil"/>
              <w:left w:val="nil"/>
              <w:bottom w:val="double" w:sz="6" w:space="0" w:color="auto"/>
              <w:right w:val="double" w:sz="6" w:space="0" w:color="auto"/>
            </w:tcBorders>
            <w:shd w:val="clear" w:color="auto" w:fill="auto"/>
            <w:vAlign w:val="center"/>
          </w:tcPr>
          <w:p w:rsidR="009D72B1" w:rsidRPr="002F1B72" w:rsidRDefault="009D72B1" w:rsidP="009D72B1">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w:t>
            </w:r>
            <w:r>
              <w:rPr>
                <w:rFonts w:ascii="Arial" w:hAnsi="Arial" w:cs="Arial"/>
                <w:color w:val="000000"/>
                <w:sz w:val="16"/>
                <w:szCs w:val="16"/>
                <w:lang w:eastAsia="en-GB"/>
              </w:rPr>
              <w:t>2nd</w:t>
            </w:r>
            <w:r w:rsidRPr="002F1B72">
              <w:rPr>
                <w:rFonts w:ascii="Arial" w:hAnsi="Arial" w:cs="Arial"/>
                <w:color w:val="000000"/>
                <w:sz w:val="16"/>
                <w:szCs w:val="16"/>
                <w:lang w:eastAsia="en-GB"/>
              </w:rPr>
              <w:t xml:space="preserve"> class </w:t>
            </w:r>
          </w:p>
          <w:p w:rsidR="009D72B1" w:rsidRPr="002F1B72" w:rsidRDefault="009D72B1" w:rsidP="009D72B1">
            <w:pPr>
              <w:jc w:val="center"/>
              <w:rPr>
                <w:rFonts w:ascii="Arial" w:hAnsi="Arial" w:cs="Arial"/>
                <w:color w:val="000000"/>
                <w:sz w:val="16"/>
                <w:szCs w:val="16"/>
                <w:lang w:eastAsia="en-GB"/>
              </w:rPr>
            </w:pPr>
            <w:r>
              <w:rPr>
                <w:rFonts w:ascii="Arial" w:hAnsi="Arial" w:cs="Arial"/>
                <w:color w:val="000000"/>
                <w:sz w:val="16"/>
                <w:szCs w:val="16"/>
                <w:lang w:eastAsia="en-GB"/>
              </w:rPr>
              <w:t>(Њива 2</w:t>
            </w:r>
            <w:r w:rsidRPr="002F1B72">
              <w:rPr>
                <w:rFonts w:ascii="Arial" w:hAnsi="Arial" w:cs="Arial"/>
                <w:color w:val="000000"/>
                <w:sz w:val="16"/>
                <w:szCs w:val="16"/>
                <w:lang w:eastAsia="en-GB"/>
              </w:rPr>
              <w:t>. класе)</w:t>
            </w:r>
          </w:p>
        </w:tc>
        <w:tc>
          <w:tcPr>
            <w:tcW w:w="1559"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05434">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tcPr>
          <w:p w:rsidR="009D72B1" w:rsidRDefault="009D72B1" w:rsidP="009D72B1">
            <w:pPr>
              <w:jc w:val="center"/>
              <w:rPr>
                <w:rFonts w:ascii="Arial" w:hAnsi="Arial" w:cs="Arial"/>
                <w:color w:val="000000"/>
                <w:sz w:val="16"/>
                <w:szCs w:val="16"/>
                <w:lang w:eastAsia="en-GB"/>
              </w:rPr>
            </w:pPr>
            <w:r w:rsidRPr="009D72B1">
              <w:rPr>
                <w:rFonts w:ascii="Arial" w:hAnsi="Arial" w:cs="Arial"/>
                <w:color w:val="000000"/>
                <w:sz w:val="16"/>
                <w:szCs w:val="16"/>
                <w:lang w:eastAsia="en-GB"/>
              </w:rPr>
              <w:t>36.5</w:t>
            </w:r>
            <w:r>
              <w:rPr>
                <w:rFonts w:ascii="Arial" w:hAnsi="Arial" w:cs="Arial"/>
                <w:color w:val="000000"/>
                <w:sz w:val="16"/>
                <w:szCs w:val="16"/>
                <w:lang w:eastAsia="en-GB"/>
              </w:rPr>
              <w:t>62</w:t>
            </w:r>
          </w:p>
        </w:tc>
        <w:tc>
          <w:tcPr>
            <w:tcW w:w="1560" w:type="dxa"/>
            <w:vMerge/>
            <w:tcBorders>
              <w:left w:val="nil"/>
              <w:bottom w:val="double" w:sz="6" w:space="0" w:color="auto"/>
              <w:right w:val="double" w:sz="6" w:space="0" w:color="auto"/>
            </w:tcBorders>
            <w:shd w:val="clear" w:color="auto" w:fill="auto"/>
            <w:noWrap/>
            <w:vAlign w:val="center"/>
          </w:tcPr>
          <w:p w:rsidR="009D72B1" w:rsidRDefault="009D72B1" w:rsidP="009869D3">
            <w:pPr>
              <w:jc w:val="center"/>
              <w:rPr>
                <w:rFonts w:ascii="Arial" w:hAnsi="Arial" w:cs="Arial"/>
                <w:color w:val="FF0000"/>
                <w:sz w:val="16"/>
                <w:szCs w:val="16"/>
                <w:lang w:eastAsia="en-GB"/>
              </w:rPr>
            </w:pPr>
          </w:p>
        </w:tc>
      </w:tr>
      <w:tr w:rsidR="002F1B72" w:rsidRPr="002F1B72" w:rsidTr="009D72B1">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251.598</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254.275</w:t>
            </w:r>
          </w:p>
        </w:tc>
      </w:tr>
      <w:tr w:rsidR="002F1B72" w:rsidRPr="002F1B72" w:rsidTr="00F23F40">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Other natural infertile land (Остало природно неплодно земљиште)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Other land (Ostalo zemljište)</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520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516</w:t>
            </w:r>
          </w:p>
        </w:tc>
      </w:tr>
      <w:tr w:rsidR="002F1B72" w:rsidRPr="002F1B72" w:rsidTr="00F23F40">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9065</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Pasture, 2nd class (Пашњак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2.120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2.226</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lastRenderedPageBreak/>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9066</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1st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261.124</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370.949</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9066</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70.392</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9066</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36.053</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Swamp, 3rd class (Trstik-močvara 3.класе)</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1.761</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1.773</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9068</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61.962</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66.092</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9069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23.976</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21.922</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9070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166.743</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166.404</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38.100</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107.362</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69.683</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19.103</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19.041</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Pasture, 4th class (Пашњак 4.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2.775</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2.781</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3rd class (Livada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13.915</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13.643</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9095</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Swamp, 3rd class (Trstik-močvara 3.класе)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21.154</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20.875</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9096</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648.411</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838.827</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9096</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153.441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9096</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35.947</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9128</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544.125</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790.594</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9128</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179.346</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9128</w:t>
            </w:r>
          </w:p>
        </w:tc>
        <w:tc>
          <w:tcPr>
            <w:tcW w:w="1559"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67.007</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F23F40">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9493</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Land beneath the building (Земљиште под зградом-објектом)</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672</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183.707</w:t>
            </w:r>
          </w:p>
        </w:tc>
      </w:tr>
      <w:tr w:rsidR="002F1B72" w:rsidRPr="002F1B72" w:rsidTr="00F23F40">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lastRenderedPageBreak/>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9493</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181.148</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F23F40">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9494</w:t>
            </w:r>
          </w:p>
        </w:tc>
        <w:tc>
          <w:tcPr>
            <w:tcW w:w="1559"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23.483</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22.786</w:t>
            </w:r>
          </w:p>
        </w:tc>
      </w:tr>
      <w:tr w:rsidR="002F1B72" w:rsidRPr="002F1B72" w:rsidTr="009869D3">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3rd class (Livada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9.686</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9.062</w:t>
            </w:r>
          </w:p>
        </w:tc>
      </w:tr>
      <w:tr w:rsidR="002F1B72" w:rsidRPr="002F1B72" w:rsidTr="009869D3">
        <w:trPr>
          <w:trHeight w:val="6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3rd class (Livada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14.370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13.546</w:t>
            </w: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1st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540.772</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956.554</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196.897</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217.418</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1.067.357</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1.119.730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9504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52.377</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9759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3rd class (Livada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101.385</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96.711</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9761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3rd class (Livada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15.284</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14.596</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9762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16.684</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15.701</w:t>
            </w:r>
          </w:p>
        </w:tc>
      </w:tr>
      <w:tr w:rsidR="002F1B72" w:rsidRPr="002F1B72" w:rsidTr="009869D3">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9763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3rd class (Livada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15.524</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14.879</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9764/1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113.737</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236.707</w:t>
            </w:r>
          </w:p>
        </w:tc>
      </w:tr>
      <w:tr w:rsidR="002F1B72" w:rsidRPr="002F1B72" w:rsidTr="009D72B1">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9764/1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115.794</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590CC7">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9765</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22.407</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22.193</w:t>
            </w:r>
          </w:p>
        </w:tc>
      </w:tr>
      <w:tr w:rsidR="002F1B72" w:rsidRPr="002F1B72" w:rsidTr="00590CC7">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9899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41.120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42.081</w:t>
            </w:r>
          </w:p>
        </w:tc>
      </w:tr>
      <w:tr w:rsidR="002F1B72" w:rsidRPr="002F1B72" w:rsidTr="00590CC7">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9900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157.410</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338.051</w:t>
            </w: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9900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180.973</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F23F40">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9904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5.999</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6.096</w:t>
            </w:r>
          </w:p>
        </w:tc>
      </w:tr>
      <w:tr w:rsidR="002F1B72" w:rsidRPr="002F1B72" w:rsidTr="00F23F40">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lastRenderedPageBreak/>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9908</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4.986</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4.986</w:t>
            </w:r>
          </w:p>
        </w:tc>
      </w:tr>
      <w:tr w:rsidR="002F1B72" w:rsidRPr="002F1B72" w:rsidTr="00F23F40">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11079/20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456.789</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521.836</w:t>
            </w: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11079/20</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65.186</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657.445</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1.027.380</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318.734</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51.201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356.838</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498.501</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141.663</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58.549</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103.281</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3rd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44.732</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11084/1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413.428</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463.179</w:t>
            </w:r>
          </w:p>
        </w:tc>
      </w:tr>
      <w:tr w:rsidR="002F1B72" w:rsidRPr="002F1B72" w:rsidTr="009869D3">
        <w:trPr>
          <w:trHeight w:val="3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11084/1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49.751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11308/1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sz w:val="16"/>
                <w:szCs w:val="16"/>
                <w:lang w:eastAsia="en-GB"/>
              </w:rPr>
            </w:pPr>
            <w:r w:rsidRPr="002F1B72">
              <w:rPr>
                <w:rFonts w:ascii="Arial" w:hAnsi="Arial" w:cs="Arial"/>
                <w:sz w:val="16"/>
                <w:szCs w:val="16"/>
                <w:lang w:eastAsia="en-GB"/>
              </w:rPr>
              <w:t>88.229</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88.229</w:t>
            </w:r>
          </w:p>
        </w:tc>
      </w:tr>
      <w:tr w:rsidR="002F1B72" w:rsidRPr="002F1B72" w:rsidTr="009869D3">
        <w:trPr>
          <w:trHeight w:val="6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11326</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1st class (Livada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sz w:val="16"/>
                <w:szCs w:val="16"/>
                <w:lang w:eastAsia="en-GB"/>
              </w:rPr>
            </w:pPr>
            <w:r w:rsidRPr="002F1B72">
              <w:rPr>
                <w:rFonts w:ascii="Arial" w:hAnsi="Arial" w:cs="Arial"/>
                <w:sz w:val="16"/>
                <w:szCs w:val="16"/>
                <w:lang w:eastAsia="en-GB"/>
              </w:rPr>
              <w:t>58.480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58.896</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11327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326.461</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602.197</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11327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276.152</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11334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157.470</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388.501</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11334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2nd class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137.716</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11334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93.315</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6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11381</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Meadow, 2nd class (Livada 2.класе)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800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964</w:t>
            </w:r>
          </w:p>
        </w:tc>
      </w:tr>
      <w:tr w:rsidR="002F1B72" w:rsidRPr="002F1B72" w:rsidTr="009869D3">
        <w:trPr>
          <w:trHeight w:val="630"/>
        </w:trPr>
        <w:tc>
          <w:tcPr>
            <w:tcW w:w="1441" w:type="dxa"/>
            <w:tcBorders>
              <w:top w:val="double" w:sz="6" w:space="0" w:color="auto"/>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11382</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Swamp, 3rd class (Trstik-močvara 3.класе)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1.339</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1.388</w:t>
            </w:r>
          </w:p>
        </w:tc>
      </w:tr>
      <w:tr w:rsidR="002F1B72" w:rsidRPr="002F1B72" w:rsidTr="009869D3">
        <w:trPr>
          <w:trHeight w:val="6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lastRenderedPageBreak/>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11383</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Pasture, 3rd class (Пашњак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700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730</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1st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339.068</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679.953</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val="sr-Cyrl-RS" w:eastAsia="en-GB"/>
              </w:rPr>
            </w:pPr>
            <w:r w:rsidRPr="002F1B72">
              <w:rPr>
                <w:rFonts w:ascii="Arial" w:hAnsi="Arial" w:cs="Arial"/>
                <w:color w:val="000000"/>
                <w:sz w:val="16"/>
                <w:szCs w:val="16"/>
                <w:lang w:eastAsia="en-GB"/>
              </w:rPr>
              <w:t>Field, 2</w:t>
            </w:r>
            <w:r w:rsidRPr="002F1B72">
              <w:rPr>
                <w:rFonts w:ascii="Arial" w:hAnsi="Arial" w:cs="Arial"/>
                <w:color w:val="000000"/>
                <w:sz w:val="16"/>
                <w:szCs w:val="16"/>
                <w:vertAlign w:val="superscript"/>
                <w:lang w:eastAsia="en-GB"/>
              </w:rPr>
              <w:t>nd</w:t>
            </w:r>
            <w:r w:rsidRPr="002F1B72">
              <w:rPr>
                <w:rFonts w:ascii="Arial" w:hAnsi="Arial" w:cs="Arial"/>
                <w:color w:val="000000"/>
                <w:sz w:val="16"/>
                <w:szCs w:val="16"/>
                <w:lang w:val="sr-Cyrl-RS" w:eastAsia="en-GB"/>
              </w:rPr>
              <w:t xml:space="preserve"> </w:t>
            </w:r>
            <w:r w:rsidRPr="002F1B72">
              <w:rPr>
                <w:rFonts w:ascii="Arial" w:hAnsi="Arial" w:cs="Arial"/>
                <w:color w:val="000000"/>
                <w:sz w:val="16"/>
                <w:szCs w:val="16"/>
                <w:lang w:eastAsia="en-GB"/>
              </w:rPr>
              <w:t>class</w:t>
            </w:r>
            <w:r w:rsidRPr="002F1B72">
              <w:rPr>
                <w:rFonts w:ascii="Arial" w:hAnsi="Arial" w:cs="Arial"/>
                <w:color w:val="000000"/>
                <w:sz w:val="16"/>
                <w:szCs w:val="16"/>
                <w:lang w:val="sr-Cyrl-RS" w:eastAsia="en-GB"/>
              </w:rPr>
              <w:t xml:space="preserve"> (</w:t>
            </w:r>
            <w:r w:rsidRPr="002F1B72">
              <w:rPr>
                <w:rFonts w:ascii="Arial" w:hAnsi="Arial" w:cs="Arial"/>
                <w:color w:val="000000"/>
                <w:sz w:val="16"/>
                <w:szCs w:val="16"/>
                <w:lang w:eastAsia="en-GB"/>
              </w:rPr>
              <w:t xml:space="preserve">Њива </w:t>
            </w:r>
            <w:r w:rsidRPr="002F1B72">
              <w:rPr>
                <w:rFonts w:ascii="Arial" w:hAnsi="Arial" w:cs="Arial"/>
                <w:color w:val="000000"/>
                <w:sz w:val="16"/>
                <w:szCs w:val="16"/>
                <w:lang w:val="sr-Cyrl-RS" w:eastAsia="en-GB"/>
              </w:rPr>
              <w:t>2</w:t>
            </w:r>
            <w:r w:rsidRPr="002F1B72">
              <w:rPr>
                <w:rFonts w:ascii="Arial" w:hAnsi="Arial" w:cs="Arial"/>
                <w:color w:val="000000"/>
                <w:sz w:val="16"/>
                <w:szCs w:val="16"/>
                <w:lang w:eastAsia="en-GB"/>
              </w:rPr>
              <w:t xml:space="preserve">. </w:t>
            </w:r>
            <w:r w:rsidRPr="002F1B72">
              <w:rPr>
                <w:rFonts w:ascii="Arial" w:hAnsi="Arial" w:cs="Arial"/>
                <w:color w:val="000000"/>
                <w:sz w:val="16"/>
                <w:szCs w:val="16"/>
                <w:lang w:val="sr-Cyrl-RS" w:eastAsia="en-GB"/>
              </w:rPr>
              <w:t>к</w:t>
            </w:r>
            <w:r w:rsidRPr="002F1B72">
              <w:rPr>
                <w:rFonts w:ascii="Arial" w:hAnsi="Arial" w:cs="Arial"/>
                <w:color w:val="000000"/>
                <w:sz w:val="16"/>
                <w:szCs w:val="16"/>
                <w:lang w:eastAsia="en-GB"/>
              </w:rPr>
              <w:t>ласе</w:t>
            </w:r>
            <w:r w:rsidRPr="002F1B72">
              <w:rPr>
                <w:rFonts w:ascii="Arial" w:hAnsi="Arial" w:cs="Arial"/>
                <w:color w:val="000000"/>
                <w:sz w:val="16"/>
                <w:szCs w:val="16"/>
                <w:lang w:val="sr-Cyrl-RS" w:eastAsia="en-GB"/>
              </w:rPr>
              <w:t>)</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167.607</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11384</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173.522</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6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11387</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Pasture, 3rd class (Пашњак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9.840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9.977</w:t>
            </w:r>
          </w:p>
        </w:tc>
      </w:tr>
      <w:tr w:rsidR="002F1B72" w:rsidRPr="002F1B72" w:rsidTr="009869D3">
        <w:trPr>
          <w:trHeight w:val="6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11388</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Pasture, 3rd class (Пашњак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720</w:t>
            </w:r>
          </w:p>
        </w:tc>
        <w:tc>
          <w:tcPr>
            <w:tcW w:w="1560" w:type="dxa"/>
            <w:tcBorders>
              <w:top w:val="nil"/>
              <w:left w:val="nil"/>
              <w:bottom w:val="double" w:sz="6" w:space="0" w:color="auto"/>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752</w:t>
            </w:r>
          </w:p>
        </w:tc>
      </w:tr>
      <w:tr w:rsidR="002F1B72" w:rsidRPr="002F1B72" w:rsidTr="009869D3">
        <w:trPr>
          <w:trHeight w:val="330"/>
        </w:trPr>
        <w:tc>
          <w:tcPr>
            <w:tcW w:w="1441"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1st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1.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431.346</w:t>
            </w:r>
          </w:p>
        </w:tc>
        <w:tc>
          <w:tcPr>
            <w:tcW w:w="1560"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555.199</w:t>
            </w:r>
          </w:p>
        </w:tc>
      </w:tr>
      <w:tr w:rsidR="002F1B72" w:rsidRPr="002F1B72" w:rsidTr="009869D3">
        <w:trPr>
          <w:trHeight w:val="330"/>
        </w:trPr>
        <w:tc>
          <w:tcPr>
            <w:tcW w:w="1441" w:type="dxa"/>
            <w:tcBorders>
              <w:top w:val="nil"/>
              <w:left w:val="double" w:sz="6" w:space="0" w:color="auto"/>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nil"/>
              <w:left w:val="nil"/>
              <w:bottom w:val="nil"/>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Field, 2</w:t>
            </w:r>
            <w:r w:rsidRPr="002F1B72">
              <w:rPr>
                <w:rFonts w:ascii="Arial" w:hAnsi="Arial" w:cs="Arial"/>
                <w:color w:val="000000"/>
                <w:sz w:val="16"/>
                <w:szCs w:val="16"/>
                <w:vertAlign w:val="superscript"/>
                <w:lang w:eastAsia="en-GB"/>
              </w:rPr>
              <w:t>nd</w:t>
            </w:r>
            <w:r w:rsidRPr="002F1B72">
              <w:rPr>
                <w:rFonts w:ascii="Arial" w:hAnsi="Arial" w:cs="Arial"/>
                <w:color w:val="000000"/>
                <w:sz w:val="16"/>
                <w:szCs w:val="16"/>
                <w:lang w:eastAsia="en-GB"/>
              </w:rPr>
              <w:t xml:space="preserve"> class</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 (Њива 2.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36.333</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Sivac (Сивац)</w:t>
            </w:r>
          </w:p>
        </w:tc>
        <w:tc>
          <w:tcPr>
            <w:tcW w:w="850"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4795</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11389</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 xml:space="preserve">Field, 3rd class </w:t>
            </w:r>
          </w:p>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(Њива 3. класе)</w:t>
            </w:r>
          </w:p>
        </w:tc>
        <w:tc>
          <w:tcPr>
            <w:tcW w:w="1559"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Agricultural land (Пољопривредно земљиште)</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000000"/>
                <w:sz w:val="16"/>
                <w:szCs w:val="16"/>
                <w:lang w:eastAsia="en-GB"/>
              </w:rPr>
            </w:pPr>
            <w:r w:rsidRPr="002F1B72">
              <w:rPr>
                <w:rFonts w:ascii="Arial" w:hAnsi="Arial" w:cs="Arial"/>
                <w:color w:val="000000"/>
                <w:sz w:val="16"/>
                <w:szCs w:val="16"/>
                <w:lang w:eastAsia="en-GB"/>
              </w:rPr>
              <w:t>87.691</w:t>
            </w:r>
          </w:p>
        </w:tc>
        <w:tc>
          <w:tcPr>
            <w:tcW w:w="1560" w:type="dxa"/>
            <w:vMerge/>
            <w:tcBorders>
              <w:top w:val="nil"/>
              <w:left w:val="double" w:sz="6" w:space="0" w:color="auto"/>
              <w:bottom w:val="double" w:sz="6" w:space="0" w:color="000000"/>
              <w:right w:val="double" w:sz="6" w:space="0" w:color="auto"/>
            </w:tcBorders>
            <w:vAlign w:val="center"/>
            <w:hideMark/>
          </w:tcPr>
          <w:p w:rsidR="002F1B72" w:rsidRPr="002F1B72" w:rsidRDefault="002F1B72" w:rsidP="009869D3">
            <w:pPr>
              <w:rPr>
                <w:rFonts w:ascii="Arial" w:hAnsi="Arial" w:cs="Arial"/>
                <w:color w:val="FF0000"/>
                <w:sz w:val="16"/>
                <w:szCs w:val="16"/>
                <w:lang w:eastAsia="en-GB"/>
              </w:rPr>
            </w:pPr>
          </w:p>
        </w:tc>
      </w:tr>
      <w:tr w:rsidR="002F1B72" w:rsidRPr="002F1B72" w:rsidTr="009869D3">
        <w:trPr>
          <w:trHeight w:val="330"/>
        </w:trPr>
        <w:tc>
          <w:tcPr>
            <w:tcW w:w="1441" w:type="dxa"/>
            <w:tcBorders>
              <w:top w:val="nil"/>
              <w:left w:val="nil"/>
              <w:bottom w:val="nil"/>
              <w:right w:val="nil"/>
            </w:tcBorders>
            <w:shd w:val="clear" w:color="auto" w:fill="auto"/>
            <w:noWrap/>
            <w:vAlign w:val="bottom"/>
            <w:hideMark/>
          </w:tcPr>
          <w:p w:rsidR="002F1B72" w:rsidRPr="002F1B72" w:rsidRDefault="002F1B72" w:rsidP="009869D3">
            <w:pPr>
              <w:rPr>
                <w:rFonts w:ascii="Arial" w:hAnsi="Arial" w:cs="Arial"/>
                <w:color w:val="000000"/>
                <w:sz w:val="16"/>
                <w:szCs w:val="16"/>
                <w:lang w:eastAsia="en-GB"/>
              </w:rPr>
            </w:pPr>
          </w:p>
        </w:tc>
        <w:tc>
          <w:tcPr>
            <w:tcW w:w="850" w:type="dxa"/>
            <w:tcBorders>
              <w:top w:val="nil"/>
              <w:left w:val="nil"/>
              <w:bottom w:val="nil"/>
              <w:right w:val="nil"/>
            </w:tcBorders>
            <w:shd w:val="clear" w:color="auto" w:fill="auto"/>
            <w:noWrap/>
            <w:vAlign w:val="bottom"/>
            <w:hideMark/>
          </w:tcPr>
          <w:p w:rsidR="002F1B72" w:rsidRPr="002F1B72" w:rsidRDefault="002F1B72" w:rsidP="009869D3">
            <w:pPr>
              <w:rPr>
                <w:rFonts w:ascii="Arial" w:hAnsi="Arial" w:cs="Arial"/>
                <w:color w:val="000000"/>
                <w:sz w:val="16"/>
                <w:szCs w:val="16"/>
                <w:lang w:eastAsia="en-GB"/>
              </w:rPr>
            </w:pPr>
          </w:p>
        </w:tc>
        <w:tc>
          <w:tcPr>
            <w:tcW w:w="851" w:type="dxa"/>
            <w:tcBorders>
              <w:top w:val="nil"/>
              <w:left w:val="nil"/>
              <w:bottom w:val="nil"/>
              <w:right w:val="nil"/>
            </w:tcBorders>
            <w:shd w:val="clear" w:color="auto" w:fill="auto"/>
            <w:noWrap/>
            <w:vAlign w:val="bottom"/>
            <w:hideMark/>
          </w:tcPr>
          <w:p w:rsidR="002F1B72" w:rsidRPr="002F1B72" w:rsidRDefault="002F1B72" w:rsidP="009869D3">
            <w:pPr>
              <w:rPr>
                <w:rFonts w:ascii="Arial" w:hAnsi="Arial" w:cs="Arial"/>
                <w:color w:val="000000"/>
                <w:sz w:val="16"/>
                <w:szCs w:val="16"/>
                <w:lang w:eastAsia="en-GB"/>
              </w:rPr>
            </w:pPr>
          </w:p>
        </w:tc>
        <w:tc>
          <w:tcPr>
            <w:tcW w:w="1559" w:type="dxa"/>
            <w:tcBorders>
              <w:top w:val="nil"/>
              <w:left w:val="nil"/>
              <w:bottom w:val="nil"/>
              <w:right w:val="nil"/>
            </w:tcBorders>
            <w:shd w:val="clear" w:color="auto" w:fill="auto"/>
            <w:noWrap/>
            <w:vAlign w:val="bottom"/>
            <w:hideMark/>
          </w:tcPr>
          <w:p w:rsidR="002F1B72" w:rsidRPr="002F1B72" w:rsidRDefault="002F1B72" w:rsidP="009869D3">
            <w:pPr>
              <w:rPr>
                <w:rFonts w:ascii="Arial" w:hAnsi="Arial" w:cs="Arial"/>
                <w:color w:val="000000"/>
                <w:sz w:val="16"/>
                <w:szCs w:val="16"/>
                <w:lang w:eastAsia="en-GB"/>
              </w:rPr>
            </w:pPr>
          </w:p>
        </w:tc>
        <w:tc>
          <w:tcPr>
            <w:tcW w:w="1559" w:type="dxa"/>
            <w:tcBorders>
              <w:top w:val="nil"/>
              <w:left w:val="nil"/>
              <w:bottom w:val="nil"/>
              <w:right w:val="nil"/>
            </w:tcBorders>
            <w:shd w:val="clear" w:color="auto" w:fill="auto"/>
            <w:noWrap/>
            <w:vAlign w:val="bottom"/>
            <w:hideMark/>
          </w:tcPr>
          <w:p w:rsidR="002F1B72" w:rsidRPr="002F1B72" w:rsidRDefault="002F1B72" w:rsidP="009869D3">
            <w:pPr>
              <w:rPr>
                <w:rFonts w:ascii="Arial" w:hAnsi="Arial" w:cs="Arial"/>
                <w:color w:val="000000"/>
                <w:sz w:val="16"/>
                <w:szCs w:val="16"/>
                <w:lang w:eastAsia="en-GB"/>
              </w:rPr>
            </w:pPr>
          </w:p>
        </w:tc>
        <w:tc>
          <w:tcPr>
            <w:tcW w:w="1560" w:type="dxa"/>
            <w:tcBorders>
              <w:top w:val="nil"/>
              <w:left w:val="double" w:sz="6" w:space="0" w:color="auto"/>
              <w:bottom w:val="double" w:sz="6" w:space="0" w:color="auto"/>
              <w:right w:val="double" w:sz="6" w:space="0" w:color="auto"/>
            </w:tcBorders>
            <w:shd w:val="clear" w:color="auto" w:fill="auto"/>
            <w:vAlign w:val="center"/>
            <w:hideMark/>
          </w:tcPr>
          <w:p w:rsidR="002F1B72" w:rsidRPr="002F1B72" w:rsidRDefault="002F1B72" w:rsidP="00DB692C">
            <w:pPr>
              <w:jc w:val="center"/>
              <w:rPr>
                <w:rFonts w:ascii="Arial" w:hAnsi="Arial" w:cs="Arial"/>
                <w:color w:val="000000"/>
                <w:sz w:val="16"/>
                <w:szCs w:val="16"/>
                <w:lang w:eastAsia="en-GB"/>
              </w:rPr>
            </w:pPr>
            <w:r w:rsidRPr="002F1B72">
              <w:rPr>
                <w:rFonts w:ascii="Arial" w:hAnsi="Arial" w:cs="Arial"/>
                <w:color w:val="000000"/>
                <w:sz w:val="16"/>
                <w:szCs w:val="16"/>
                <w:lang w:eastAsia="en-GB"/>
              </w:rPr>
              <w:t>22.1</w:t>
            </w:r>
            <w:r w:rsidR="00DB692C">
              <w:rPr>
                <w:rFonts w:ascii="Arial" w:hAnsi="Arial" w:cs="Arial"/>
                <w:color w:val="000000"/>
                <w:sz w:val="16"/>
                <w:szCs w:val="16"/>
                <w:lang w:eastAsia="en-GB"/>
              </w:rPr>
              <w:t>55</w:t>
            </w:r>
            <w:r w:rsidRPr="002F1B72">
              <w:rPr>
                <w:rFonts w:ascii="Arial" w:hAnsi="Arial" w:cs="Arial"/>
                <w:color w:val="000000"/>
                <w:sz w:val="16"/>
                <w:szCs w:val="16"/>
                <w:lang w:eastAsia="en-GB"/>
              </w:rPr>
              <w:t>.</w:t>
            </w:r>
            <w:r w:rsidR="00DB692C">
              <w:rPr>
                <w:rFonts w:ascii="Arial" w:hAnsi="Arial" w:cs="Arial"/>
                <w:color w:val="000000"/>
                <w:sz w:val="16"/>
                <w:szCs w:val="16"/>
                <w:lang w:eastAsia="en-GB"/>
              </w:rPr>
              <w:t>032</w:t>
            </w:r>
          </w:p>
        </w:tc>
        <w:tc>
          <w:tcPr>
            <w:tcW w:w="1560" w:type="dxa"/>
            <w:tcBorders>
              <w:top w:val="nil"/>
              <w:left w:val="nil"/>
              <w:bottom w:val="double" w:sz="6" w:space="0" w:color="auto"/>
              <w:right w:val="double" w:sz="6" w:space="0" w:color="auto"/>
            </w:tcBorders>
            <w:shd w:val="clear" w:color="auto" w:fill="auto"/>
            <w:vAlign w:val="center"/>
            <w:hideMark/>
          </w:tcPr>
          <w:p w:rsidR="002F1B72" w:rsidRPr="002F1B72" w:rsidRDefault="002F1B72" w:rsidP="009869D3">
            <w:pPr>
              <w:jc w:val="center"/>
              <w:rPr>
                <w:rFonts w:ascii="Arial" w:hAnsi="Arial" w:cs="Arial"/>
                <w:color w:val="FF0000"/>
                <w:sz w:val="16"/>
                <w:szCs w:val="16"/>
                <w:lang w:eastAsia="en-GB"/>
              </w:rPr>
            </w:pPr>
            <w:r w:rsidRPr="002F1B72">
              <w:rPr>
                <w:rFonts w:ascii="Arial" w:hAnsi="Arial" w:cs="Arial"/>
                <w:color w:val="FF0000"/>
                <w:sz w:val="16"/>
                <w:szCs w:val="16"/>
                <w:lang w:eastAsia="en-GB"/>
              </w:rPr>
              <w:t>22.152.231</w:t>
            </w:r>
          </w:p>
        </w:tc>
      </w:tr>
    </w:tbl>
    <w:p w:rsidR="00DD35F6" w:rsidRDefault="00DD35F6" w:rsidP="00DD35F6">
      <w:pPr>
        <w:widowControl w:val="0"/>
        <w:jc w:val="center"/>
        <w:rPr>
          <w:rFonts w:ascii="Arial" w:hAnsi="Arial" w:cs="Arial"/>
          <w:sz w:val="22"/>
          <w:szCs w:val="22"/>
        </w:rPr>
      </w:pPr>
    </w:p>
    <w:p w:rsidR="008D5F55" w:rsidRDefault="008D5F55" w:rsidP="00DD35F6">
      <w:pPr>
        <w:widowControl w:val="0"/>
        <w:rPr>
          <w:rFonts w:ascii="Arial" w:hAnsi="Arial" w:cs="Arial"/>
          <w:sz w:val="22"/>
          <w:szCs w:val="22"/>
        </w:rPr>
      </w:pPr>
    </w:p>
    <w:p w:rsidR="00DD35F6" w:rsidRPr="008D5F55" w:rsidRDefault="00DD35F6" w:rsidP="008D5F55">
      <w:pPr>
        <w:jc w:val="center"/>
        <w:rPr>
          <w:rFonts w:ascii="Arial" w:hAnsi="Arial" w:cs="Arial"/>
          <w:b/>
          <w:sz w:val="22"/>
          <w:szCs w:val="22"/>
          <w:lang w:val="sr-Cyrl-RS"/>
        </w:rPr>
      </w:pPr>
      <w:r w:rsidRPr="002E41E8">
        <w:rPr>
          <w:rFonts w:ascii="Arial" w:hAnsi="Arial" w:cs="Arial"/>
          <w:b/>
          <w:sz w:val="22"/>
          <w:szCs w:val="22"/>
        </w:rPr>
        <w:t>Exhibit 2 – Facilities</w:t>
      </w:r>
      <w:r>
        <w:rPr>
          <w:rFonts w:ascii="Arial" w:hAnsi="Arial" w:cs="Arial"/>
          <w:b/>
          <w:sz w:val="22"/>
          <w:szCs w:val="22"/>
          <w:lang w:val="sr-Cyrl-RS"/>
        </w:rPr>
        <w:t xml:space="preserve"> / </w:t>
      </w:r>
      <w:r w:rsidR="0028274B">
        <w:rPr>
          <w:rFonts w:ascii="Arial" w:hAnsi="Arial" w:cs="Arial"/>
          <w:b/>
          <w:color w:val="1F497D" w:themeColor="text2"/>
          <w:sz w:val="22"/>
          <w:szCs w:val="22"/>
          <w:lang w:val="sr-Cyrl-RS"/>
        </w:rPr>
        <w:t xml:space="preserve">Додатак </w:t>
      </w:r>
      <w:r w:rsidRPr="008D5F55">
        <w:rPr>
          <w:rFonts w:ascii="Arial" w:hAnsi="Arial" w:cs="Arial"/>
          <w:b/>
          <w:color w:val="1F497D" w:themeColor="text2"/>
          <w:sz w:val="22"/>
          <w:szCs w:val="22"/>
          <w:lang w:val="sr-Cyrl-RS"/>
        </w:rPr>
        <w:t>2</w:t>
      </w:r>
      <w:r w:rsidR="008D5F55" w:rsidRPr="008D5F55">
        <w:rPr>
          <w:rFonts w:ascii="Arial" w:hAnsi="Arial" w:cs="Arial"/>
          <w:b/>
          <w:color w:val="1F497D" w:themeColor="text2"/>
          <w:sz w:val="22"/>
          <w:szCs w:val="22"/>
          <w:lang w:val="sr-Latn-RS"/>
        </w:rPr>
        <w:t xml:space="preserve"> – </w:t>
      </w:r>
      <w:r w:rsidR="008D5F55" w:rsidRPr="008D5F55">
        <w:rPr>
          <w:rFonts w:ascii="Arial" w:hAnsi="Arial" w:cs="Arial"/>
          <w:b/>
          <w:color w:val="1F497D" w:themeColor="text2"/>
          <w:sz w:val="22"/>
          <w:szCs w:val="22"/>
          <w:lang w:val="sr-Cyrl-RS"/>
        </w:rPr>
        <w:t xml:space="preserve">Објекти </w:t>
      </w:r>
    </w:p>
    <w:p w:rsidR="00DD35F6" w:rsidRDefault="00DD35F6" w:rsidP="00DD35F6">
      <w:pPr>
        <w:widowControl w:val="0"/>
        <w:tabs>
          <w:tab w:val="left" w:pos="3472"/>
          <w:tab w:val="center" w:pos="4535"/>
        </w:tabs>
        <w:jc w:val="left"/>
        <w:rPr>
          <w:rFonts w:ascii="Arial" w:hAnsi="Arial" w:cs="Arial"/>
          <w:b/>
          <w:sz w:val="22"/>
          <w:szCs w:val="22"/>
        </w:rPr>
      </w:pPr>
    </w:p>
    <w:tbl>
      <w:tblPr>
        <w:tblW w:w="10660" w:type="dxa"/>
        <w:tblInd w:w="-801" w:type="dxa"/>
        <w:tblLook w:val="04A0" w:firstRow="1" w:lastRow="0" w:firstColumn="1" w:lastColumn="0" w:noHBand="0" w:noVBand="1"/>
      </w:tblPr>
      <w:tblGrid>
        <w:gridCol w:w="1810"/>
        <w:gridCol w:w="1198"/>
        <w:gridCol w:w="1090"/>
        <w:gridCol w:w="1564"/>
        <w:gridCol w:w="1162"/>
        <w:gridCol w:w="2288"/>
        <w:gridCol w:w="1548"/>
      </w:tblGrid>
      <w:tr w:rsidR="00DD35F6" w:rsidRPr="008D5F55" w:rsidTr="008D5F55">
        <w:trPr>
          <w:trHeight w:val="375"/>
        </w:trPr>
        <w:tc>
          <w:tcPr>
            <w:tcW w:w="10660" w:type="dxa"/>
            <w:gridSpan w:val="7"/>
            <w:tcBorders>
              <w:top w:val="nil"/>
              <w:left w:val="nil"/>
              <w:bottom w:val="nil"/>
              <w:right w:val="nil"/>
            </w:tcBorders>
            <w:shd w:val="clear" w:color="000000" w:fill="BFBFBF"/>
            <w:vAlign w:val="center"/>
            <w:hideMark/>
          </w:tcPr>
          <w:p w:rsidR="00DD35F6" w:rsidRPr="008D5F55" w:rsidRDefault="00DD35F6" w:rsidP="008D5F55">
            <w:pPr>
              <w:jc w:val="center"/>
              <w:rPr>
                <w:rFonts w:ascii="Arial" w:hAnsi="Arial" w:cs="Arial"/>
                <w:b/>
                <w:bCs/>
                <w:color w:val="000000"/>
                <w:sz w:val="20"/>
                <w:szCs w:val="20"/>
                <w:lang w:val="sr-Cyrl-RS" w:eastAsia="en-GB"/>
              </w:rPr>
            </w:pPr>
            <w:r w:rsidRPr="008D5F55">
              <w:rPr>
                <w:rFonts w:ascii="Arial" w:hAnsi="Arial" w:cs="Arial"/>
                <w:b/>
                <w:bCs/>
                <w:color w:val="000000"/>
                <w:sz w:val="20"/>
                <w:szCs w:val="20"/>
                <w:lang w:eastAsia="en-GB"/>
              </w:rPr>
              <w:t>Buildings</w:t>
            </w:r>
            <w:r w:rsidR="008D5F55" w:rsidRPr="008D5F55">
              <w:rPr>
                <w:rFonts w:ascii="Arial" w:hAnsi="Arial" w:cs="Arial"/>
                <w:b/>
                <w:bCs/>
                <w:color w:val="000000"/>
                <w:sz w:val="20"/>
                <w:szCs w:val="20"/>
                <w:lang w:val="sr-Cyrl-RS" w:eastAsia="en-GB"/>
              </w:rPr>
              <w:t xml:space="preserve"> - </w:t>
            </w:r>
            <w:r w:rsidR="008D5F55" w:rsidRPr="008D5F55">
              <w:rPr>
                <w:rFonts w:ascii="Arial" w:hAnsi="Arial" w:cs="Arial"/>
                <w:b/>
                <w:bCs/>
                <w:color w:val="1F497D" w:themeColor="text2"/>
                <w:sz w:val="20"/>
                <w:szCs w:val="20"/>
                <w:lang w:val="sr-Cyrl-RS" w:eastAsia="en-GB"/>
              </w:rPr>
              <w:t>Објекти</w:t>
            </w:r>
          </w:p>
        </w:tc>
      </w:tr>
      <w:tr w:rsidR="008D5F55" w:rsidRPr="008D5F55" w:rsidTr="001D554A">
        <w:trPr>
          <w:trHeight w:val="315"/>
        </w:trPr>
        <w:tc>
          <w:tcPr>
            <w:tcW w:w="1810"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19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090"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564"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162"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228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54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r>
      <w:tr w:rsidR="008D5F55" w:rsidRPr="008D5F55" w:rsidTr="001D554A">
        <w:trPr>
          <w:trHeight w:val="315"/>
        </w:trPr>
        <w:tc>
          <w:tcPr>
            <w:tcW w:w="181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Cadastral Municipality</w:t>
            </w:r>
          </w:p>
          <w:p w:rsidR="008D5F55" w:rsidRPr="008D5F55" w:rsidRDefault="008D5F55"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val="sr-Cyrl-RS" w:eastAsia="en-GB"/>
              </w:rPr>
              <w:t>(</w:t>
            </w:r>
            <w:r w:rsidRPr="00656CC3">
              <w:rPr>
                <w:rFonts w:ascii="Arial" w:hAnsi="Arial" w:cs="Arial"/>
                <w:b/>
                <w:bCs/>
                <w:color w:val="1F497D" w:themeColor="text2"/>
                <w:sz w:val="16"/>
                <w:szCs w:val="16"/>
                <w:lang w:val="sr-Cyrl-RS" w:eastAsia="en-GB"/>
              </w:rPr>
              <w:t>Катастарска општина</w:t>
            </w:r>
            <w:r w:rsidRPr="008D5F55">
              <w:rPr>
                <w:rFonts w:ascii="Arial" w:hAnsi="Arial" w:cs="Arial"/>
                <w:b/>
                <w:bCs/>
                <w:color w:val="000000"/>
                <w:sz w:val="16"/>
                <w:szCs w:val="16"/>
                <w:lang w:val="sr-Cyrl-RS" w:eastAsia="en-GB"/>
              </w:rPr>
              <w:t>)</w:t>
            </w:r>
          </w:p>
        </w:tc>
        <w:tc>
          <w:tcPr>
            <w:tcW w:w="1198"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 xml:space="preserve">Property Deed No. </w:t>
            </w:r>
            <w:r w:rsidR="008D5F55" w:rsidRPr="008D5F55">
              <w:rPr>
                <w:rFonts w:ascii="Arial" w:hAnsi="Arial" w:cs="Arial"/>
                <w:b/>
                <w:bCs/>
                <w:color w:val="000000"/>
                <w:sz w:val="16"/>
                <w:szCs w:val="16"/>
                <w:lang w:val="sr-Cyrl-RS" w:eastAsia="en-GB"/>
              </w:rPr>
              <w:t>(</w:t>
            </w:r>
            <w:r w:rsidR="008D5F55" w:rsidRPr="00656CC3">
              <w:rPr>
                <w:rFonts w:ascii="Arial" w:hAnsi="Arial" w:cs="Arial"/>
                <w:b/>
                <w:bCs/>
                <w:color w:val="1F497D" w:themeColor="text2"/>
                <w:sz w:val="16"/>
                <w:szCs w:val="16"/>
                <w:lang w:val="sr-Cyrl-RS" w:eastAsia="en-GB"/>
              </w:rPr>
              <w:t>ЗКУЛ бр</w:t>
            </w:r>
            <w:r w:rsidR="008D5F55" w:rsidRPr="008D5F55">
              <w:rPr>
                <w:rFonts w:ascii="Arial" w:hAnsi="Arial" w:cs="Arial"/>
                <w:b/>
                <w:bCs/>
                <w:color w:val="000000"/>
                <w:sz w:val="16"/>
                <w:szCs w:val="16"/>
                <w:lang w:val="sr-Cyrl-RS" w:eastAsia="en-GB"/>
              </w:rPr>
              <w:t>)</w:t>
            </w:r>
          </w:p>
        </w:tc>
        <w:tc>
          <w:tcPr>
            <w:tcW w:w="109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Plot number</w:t>
            </w:r>
            <w:r w:rsidR="008D5F55" w:rsidRPr="008D5F55">
              <w:rPr>
                <w:rFonts w:ascii="Arial" w:hAnsi="Arial" w:cs="Arial"/>
                <w:b/>
                <w:bCs/>
                <w:color w:val="000000"/>
                <w:sz w:val="16"/>
                <w:szCs w:val="16"/>
                <w:lang w:val="sr-Cyrl-RS" w:eastAsia="en-GB"/>
              </w:rPr>
              <w:t xml:space="preserve"> (</w:t>
            </w:r>
            <w:r w:rsidR="008D5F55" w:rsidRPr="00656CC3">
              <w:rPr>
                <w:rFonts w:ascii="Arial" w:hAnsi="Arial" w:cs="Arial"/>
                <w:b/>
                <w:bCs/>
                <w:color w:val="1F497D" w:themeColor="text2"/>
                <w:sz w:val="16"/>
                <w:szCs w:val="16"/>
                <w:lang w:val="sr-Cyrl-RS" w:eastAsia="en-GB"/>
              </w:rPr>
              <w:t>Број парцеле</w:t>
            </w:r>
            <w:r w:rsidR="008D5F55" w:rsidRPr="008D5F55">
              <w:rPr>
                <w:rFonts w:ascii="Arial" w:hAnsi="Arial" w:cs="Arial"/>
                <w:b/>
                <w:bCs/>
                <w:color w:val="000000"/>
                <w:sz w:val="16"/>
                <w:szCs w:val="16"/>
                <w:lang w:val="sr-Cyrl-RS" w:eastAsia="en-GB"/>
              </w:rPr>
              <w:t>)</w:t>
            </w:r>
          </w:p>
        </w:tc>
        <w:tc>
          <w:tcPr>
            <w:tcW w:w="1564"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Building No.</w:t>
            </w:r>
            <w:r w:rsidR="008D5F55" w:rsidRPr="008D5F55">
              <w:rPr>
                <w:rFonts w:ascii="Arial" w:hAnsi="Arial" w:cs="Arial"/>
                <w:b/>
                <w:bCs/>
                <w:color w:val="000000"/>
                <w:sz w:val="16"/>
                <w:szCs w:val="16"/>
                <w:lang w:val="sr-Cyrl-RS" w:eastAsia="en-GB"/>
              </w:rPr>
              <w:t xml:space="preserve"> (</w:t>
            </w:r>
            <w:r w:rsidR="008D5F55" w:rsidRPr="00656CC3">
              <w:rPr>
                <w:rFonts w:ascii="Arial" w:hAnsi="Arial" w:cs="Arial"/>
                <w:b/>
                <w:bCs/>
                <w:color w:val="1F497D" w:themeColor="text2"/>
                <w:sz w:val="16"/>
                <w:szCs w:val="16"/>
                <w:lang w:val="sr-Cyrl-RS" w:eastAsia="en-GB"/>
              </w:rPr>
              <w:t>Објекат бр</w:t>
            </w:r>
            <w:r w:rsidR="008D5F55" w:rsidRPr="008D5F55">
              <w:rPr>
                <w:rFonts w:ascii="Arial" w:hAnsi="Arial" w:cs="Arial"/>
                <w:b/>
                <w:bCs/>
                <w:color w:val="000000"/>
                <w:sz w:val="16"/>
                <w:szCs w:val="16"/>
                <w:lang w:val="sr-Cyrl-RS" w:eastAsia="en-GB"/>
              </w:rPr>
              <w:t>)</w:t>
            </w:r>
          </w:p>
        </w:tc>
        <w:tc>
          <w:tcPr>
            <w:tcW w:w="1162"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Number of floors</w:t>
            </w:r>
            <w:r w:rsidR="008D5F55" w:rsidRPr="008D5F55">
              <w:rPr>
                <w:rFonts w:ascii="Arial" w:hAnsi="Arial" w:cs="Arial"/>
                <w:b/>
                <w:bCs/>
                <w:color w:val="000000"/>
                <w:sz w:val="16"/>
                <w:szCs w:val="16"/>
                <w:lang w:val="sr-Cyrl-RS" w:eastAsia="en-GB"/>
              </w:rPr>
              <w:t xml:space="preserve"> </w:t>
            </w:r>
          </w:p>
          <w:p w:rsidR="008D5F55" w:rsidRPr="008D5F55" w:rsidRDefault="00656CC3" w:rsidP="008D5F55">
            <w:pPr>
              <w:jc w:val="center"/>
              <w:rPr>
                <w:rFonts w:ascii="Arial" w:hAnsi="Arial" w:cs="Arial"/>
                <w:b/>
                <w:bCs/>
                <w:color w:val="000000"/>
                <w:sz w:val="16"/>
                <w:szCs w:val="16"/>
                <w:lang w:val="sr-Cyrl-RS" w:eastAsia="en-GB"/>
              </w:rPr>
            </w:pPr>
            <w:r>
              <w:rPr>
                <w:rFonts w:ascii="Arial" w:hAnsi="Arial" w:cs="Arial"/>
                <w:b/>
                <w:bCs/>
                <w:color w:val="000000"/>
                <w:sz w:val="16"/>
                <w:szCs w:val="16"/>
                <w:lang w:val="sr-Cyrl-RS" w:eastAsia="en-GB"/>
              </w:rPr>
              <w:t>(</w:t>
            </w:r>
            <w:r w:rsidRPr="00656CC3">
              <w:rPr>
                <w:rFonts w:ascii="Arial" w:hAnsi="Arial" w:cs="Arial"/>
                <w:b/>
                <w:bCs/>
                <w:color w:val="1F497D" w:themeColor="text2"/>
                <w:sz w:val="16"/>
                <w:szCs w:val="16"/>
                <w:lang w:val="sr-Cyrl-RS" w:eastAsia="en-GB"/>
              </w:rPr>
              <w:t>С</w:t>
            </w:r>
            <w:r w:rsidR="008D5F55" w:rsidRPr="00656CC3">
              <w:rPr>
                <w:rFonts w:ascii="Arial" w:hAnsi="Arial" w:cs="Arial"/>
                <w:b/>
                <w:bCs/>
                <w:color w:val="1F497D" w:themeColor="text2"/>
                <w:sz w:val="16"/>
                <w:szCs w:val="16"/>
                <w:lang w:val="sr-Cyrl-RS" w:eastAsia="en-GB"/>
              </w:rPr>
              <w:t>пратност</w:t>
            </w:r>
            <w:r w:rsidR="008D5F55" w:rsidRPr="008D5F55">
              <w:rPr>
                <w:rFonts w:ascii="Arial" w:hAnsi="Arial" w:cs="Arial"/>
                <w:b/>
                <w:bCs/>
                <w:color w:val="000000"/>
                <w:sz w:val="16"/>
                <w:szCs w:val="16"/>
                <w:lang w:val="sr-Cyrl-RS" w:eastAsia="en-GB"/>
              </w:rPr>
              <w:t>)</w:t>
            </w:r>
          </w:p>
        </w:tc>
        <w:tc>
          <w:tcPr>
            <w:tcW w:w="2288"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Manner of use / Building description</w:t>
            </w:r>
          </w:p>
          <w:p w:rsidR="008D5F55" w:rsidRPr="008D5F55" w:rsidRDefault="008D5F55"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val="sr-Cyrl-RS" w:eastAsia="en-GB"/>
              </w:rPr>
              <w:t>(</w:t>
            </w:r>
            <w:r w:rsidRPr="00656CC3">
              <w:rPr>
                <w:rFonts w:ascii="Arial" w:hAnsi="Arial" w:cs="Arial"/>
                <w:b/>
                <w:bCs/>
                <w:color w:val="1F497D" w:themeColor="text2"/>
                <w:sz w:val="16"/>
                <w:szCs w:val="16"/>
                <w:lang w:val="sr-Cyrl-RS" w:eastAsia="en-GB"/>
              </w:rPr>
              <w:t>Сврха коришћења / опис објекта</w:t>
            </w:r>
            <w:r w:rsidRPr="008D5F55">
              <w:rPr>
                <w:rFonts w:ascii="Arial" w:hAnsi="Arial" w:cs="Arial"/>
                <w:b/>
                <w:bCs/>
                <w:color w:val="000000"/>
                <w:sz w:val="16"/>
                <w:szCs w:val="16"/>
                <w:lang w:val="sr-Cyrl-RS" w:eastAsia="en-GB"/>
              </w:rPr>
              <w:t>)</w:t>
            </w:r>
          </w:p>
        </w:tc>
        <w:tc>
          <w:tcPr>
            <w:tcW w:w="1548"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8D5F55" w:rsidRDefault="00DD35F6" w:rsidP="008D5F55">
            <w:pPr>
              <w:jc w:val="center"/>
              <w:rPr>
                <w:rFonts w:ascii="Arial" w:hAnsi="Arial" w:cs="Arial"/>
                <w:b/>
                <w:bCs/>
                <w:color w:val="000000"/>
                <w:sz w:val="16"/>
                <w:szCs w:val="16"/>
                <w:lang w:eastAsia="en-GB"/>
              </w:rPr>
            </w:pPr>
            <w:r w:rsidRPr="008D5F55">
              <w:rPr>
                <w:rFonts w:ascii="Arial" w:hAnsi="Arial" w:cs="Arial"/>
                <w:b/>
                <w:bCs/>
                <w:color w:val="000000"/>
                <w:sz w:val="16"/>
                <w:szCs w:val="16"/>
                <w:lang w:eastAsia="en-GB"/>
              </w:rPr>
              <w:t>Area under building</w:t>
            </w:r>
            <w:r w:rsidR="008D5F55" w:rsidRPr="008D5F55">
              <w:rPr>
                <w:rFonts w:ascii="Arial" w:hAnsi="Arial" w:cs="Arial"/>
                <w:b/>
                <w:bCs/>
                <w:color w:val="000000"/>
                <w:sz w:val="16"/>
                <w:szCs w:val="16"/>
                <w:lang w:val="sr-Cyrl-RS" w:eastAsia="en-GB"/>
              </w:rPr>
              <w:t xml:space="preserve"> </w:t>
            </w:r>
            <w:r w:rsidR="008D5F55" w:rsidRPr="00656CC3">
              <w:rPr>
                <w:rFonts w:ascii="Arial" w:hAnsi="Arial" w:cs="Arial"/>
                <w:b/>
                <w:bCs/>
                <w:color w:val="1F497D" w:themeColor="text2"/>
                <w:sz w:val="16"/>
                <w:szCs w:val="16"/>
                <w:lang w:val="sr-Cyrl-RS" w:eastAsia="en-GB"/>
              </w:rPr>
              <w:t>Површина под зградом</w:t>
            </w:r>
            <w:r w:rsidRPr="00656CC3">
              <w:rPr>
                <w:rFonts w:ascii="Arial" w:hAnsi="Arial" w:cs="Arial"/>
                <w:b/>
                <w:bCs/>
                <w:color w:val="1F497D" w:themeColor="text2"/>
                <w:sz w:val="16"/>
                <w:szCs w:val="16"/>
                <w:lang w:eastAsia="en-GB"/>
              </w:rPr>
              <w:t xml:space="preserve"> </w:t>
            </w:r>
            <w:r w:rsidRPr="008D5F55">
              <w:rPr>
                <w:rFonts w:ascii="Arial" w:hAnsi="Arial" w:cs="Arial"/>
                <w:b/>
                <w:bCs/>
                <w:color w:val="000000"/>
                <w:sz w:val="16"/>
                <w:szCs w:val="16"/>
                <w:lang w:eastAsia="en-GB"/>
              </w:rPr>
              <w:t>(m²)</w:t>
            </w:r>
          </w:p>
        </w:tc>
      </w:tr>
      <w:tr w:rsidR="008D5F55" w:rsidRPr="008D5F55" w:rsidTr="001D554A">
        <w:trPr>
          <w:trHeight w:val="315"/>
        </w:trPr>
        <w:tc>
          <w:tcPr>
            <w:tcW w:w="1810"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198"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090"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564"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162"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2288"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548"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r>
      <w:tr w:rsidR="008D5F55"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DD35F6" w:rsidRPr="000325A5" w:rsidRDefault="00DD35F6" w:rsidP="00DB692C">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Sivac</w:t>
            </w:r>
            <w:r w:rsidR="000325A5">
              <w:rPr>
                <w:rFonts w:ascii="Arial" w:hAnsi="Arial" w:cs="Arial"/>
                <w:color w:val="000000"/>
                <w:sz w:val="16"/>
                <w:szCs w:val="16"/>
                <w:lang w:val="sr-Cyrl-RS" w:eastAsia="en-GB"/>
              </w:rPr>
              <w:t xml:space="preserve"> (</w:t>
            </w:r>
            <w:r w:rsidR="000325A5" w:rsidRPr="000325A5">
              <w:rPr>
                <w:rFonts w:ascii="Arial" w:hAnsi="Arial" w:cs="Arial"/>
                <w:color w:val="1F497D" w:themeColor="text2"/>
                <w:sz w:val="16"/>
                <w:szCs w:val="16"/>
                <w:lang w:val="sr-Cyrl-RS" w:eastAsia="en-GB"/>
              </w:rPr>
              <w:t>Сивац</w:t>
            </w:r>
            <w:r w:rsidR="000325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w:t>
            </w:r>
          </w:p>
        </w:tc>
        <w:tc>
          <w:tcPr>
            <w:tcW w:w="1162" w:type="dxa"/>
            <w:tcBorders>
              <w:top w:val="nil"/>
              <w:left w:val="nil"/>
              <w:bottom w:val="double" w:sz="6" w:space="0" w:color="auto"/>
              <w:right w:val="double" w:sz="6" w:space="0" w:color="auto"/>
            </w:tcBorders>
            <w:shd w:val="clear" w:color="auto" w:fill="auto"/>
            <w:vAlign w:val="center"/>
            <w:hideMark/>
          </w:tcPr>
          <w:p w:rsidR="00DD35F6" w:rsidRPr="00D55FC2" w:rsidRDefault="00DD35F6" w:rsidP="00DB692C">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GF</w:t>
            </w:r>
            <w:r w:rsidR="00D55FC2">
              <w:rPr>
                <w:rFonts w:ascii="Arial" w:hAnsi="Arial" w:cs="Arial"/>
                <w:color w:val="000000"/>
                <w:sz w:val="16"/>
                <w:szCs w:val="16"/>
                <w:lang w:val="sr-Cyrl-RS" w:eastAsia="en-GB"/>
              </w:rPr>
              <w:t xml:space="preserve"> </w:t>
            </w:r>
            <w:r w:rsidR="00D55FC2" w:rsidRPr="00D55FC2">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DD35F6" w:rsidP="00DB692C">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agricultural building</w:t>
            </w:r>
          </w:p>
          <w:p w:rsidR="00DD35F6" w:rsidRPr="00D55FC2" w:rsidRDefault="00D55FC2"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w:t>
            </w:r>
            <w:r w:rsidR="00387869">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DD35F6" w:rsidRPr="008D5F55" w:rsidRDefault="00DD35F6"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370</w:t>
            </w:r>
          </w:p>
        </w:tc>
      </w:tr>
      <w:tr w:rsidR="000325A5" w:rsidRPr="008D5F55" w:rsidTr="00DB692C">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0325A5" w:rsidRDefault="000325A5"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2</w:t>
            </w:r>
          </w:p>
        </w:tc>
        <w:tc>
          <w:tcPr>
            <w:tcW w:w="1162" w:type="dxa"/>
            <w:tcBorders>
              <w:top w:val="nil"/>
              <w:left w:val="nil"/>
              <w:bottom w:val="double" w:sz="6" w:space="0" w:color="auto"/>
              <w:right w:val="double" w:sz="6" w:space="0" w:color="auto"/>
            </w:tcBorders>
            <w:shd w:val="clear" w:color="auto" w:fill="auto"/>
            <w:vAlign w:val="center"/>
            <w:hideMark/>
          </w:tcPr>
          <w:p w:rsidR="000325A5" w:rsidRDefault="000325A5"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0325A5" w:rsidRPr="000325A5" w:rsidRDefault="000325A5" w:rsidP="00DB692C">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 xml:space="preserve">family residential building </w:t>
            </w:r>
            <w:r>
              <w:rPr>
                <w:rFonts w:ascii="Arial" w:hAnsi="Arial" w:cs="Arial"/>
                <w:color w:val="000000"/>
                <w:sz w:val="16"/>
                <w:szCs w:val="16"/>
                <w:lang w:val="sr-Cyrl-RS" w:eastAsia="en-GB"/>
              </w:rPr>
              <w:t>(</w:t>
            </w:r>
            <w:r w:rsidRPr="000325A5">
              <w:rPr>
                <w:rFonts w:ascii="Arial" w:hAnsi="Arial" w:cs="Arial"/>
                <w:color w:val="1F497D" w:themeColor="text2"/>
                <w:sz w:val="16"/>
                <w:szCs w:val="16"/>
                <w:lang w:val="sr-Cyrl-RS" w:eastAsia="en-GB"/>
              </w:rPr>
              <w:t>породичн</w:t>
            </w:r>
            <w:r w:rsidR="00387869">
              <w:rPr>
                <w:rFonts w:ascii="Arial" w:hAnsi="Arial" w:cs="Arial"/>
                <w:color w:val="1F497D" w:themeColor="text2"/>
                <w:sz w:val="16"/>
                <w:szCs w:val="16"/>
                <w:lang w:val="sr-Cyrl-RS" w:eastAsia="en-GB"/>
              </w:rPr>
              <w:t>а</w:t>
            </w:r>
            <w:r w:rsidRPr="000325A5">
              <w:rPr>
                <w:rFonts w:ascii="Arial" w:hAnsi="Arial" w:cs="Arial"/>
                <w:color w:val="1F497D" w:themeColor="text2"/>
                <w:sz w:val="16"/>
                <w:szCs w:val="16"/>
                <w:lang w:val="sr-Cyrl-RS" w:eastAsia="en-GB"/>
              </w:rPr>
              <w:t xml:space="preserve"> стамбен</w:t>
            </w:r>
            <w:r w:rsidR="00387869">
              <w:rPr>
                <w:rFonts w:ascii="Arial" w:hAnsi="Arial" w:cs="Arial"/>
                <w:color w:val="1F497D" w:themeColor="text2"/>
                <w:sz w:val="16"/>
                <w:szCs w:val="16"/>
                <w:lang w:val="sr-Cyrl-RS" w:eastAsia="en-GB"/>
              </w:rPr>
              <w:t>а зграда</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195</w:t>
            </w:r>
          </w:p>
        </w:tc>
      </w:tr>
      <w:tr w:rsidR="001D554A"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0325A5" w:rsidRDefault="000325A5"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w:t>
            </w:r>
          </w:p>
        </w:tc>
        <w:tc>
          <w:tcPr>
            <w:tcW w:w="1162" w:type="dxa"/>
            <w:tcBorders>
              <w:top w:val="nil"/>
              <w:left w:val="nil"/>
              <w:bottom w:val="double" w:sz="6" w:space="0" w:color="auto"/>
              <w:right w:val="double" w:sz="6" w:space="0" w:color="auto"/>
            </w:tcBorders>
            <w:shd w:val="clear" w:color="auto" w:fill="auto"/>
            <w:vAlign w:val="center"/>
            <w:hideMark/>
          </w:tcPr>
          <w:p w:rsidR="000325A5" w:rsidRDefault="000325A5"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0325A5"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0325A5"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0325A5" w:rsidRPr="008D5F55" w:rsidRDefault="000325A5"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282</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395</w:t>
            </w:r>
          </w:p>
        </w:tc>
      </w:tr>
      <w:tr w:rsidR="00387869" w:rsidRPr="008D5F55" w:rsidTr="00590CC7">
        <w:trPr>
          <w:trHeight w:val="330"/>
        </w:trPr>
        <w:tc>
          <w:tcPr>
            <w:tcW w:w="18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5</w:t>
            </w:r>
          </w:p>
        </w:tc>
        <w:tc>
          <w:tcPr>
            <w:tcW w:w="1162" w:type="dxa"/>
            <w:tcBorders>
              <w:top w:val="double" w:sz="6" w:space="0" w:color="auto"/>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double" w:sz="6" w:space="0" w:color="auto"/>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392</w:t>
            </w:r>
          </w:p>
        </w:tc>
      </w:tr>
      <w:tr w:rsidR="00387869" w:rsidRPr="008D5F55" w:rsidTr="00590CC7">
        <w:trPr>
          <w:trHeight w:val="330"/>
        </w:trPr>
        <w:tc>
          <w:tcPr>
            <w:tcW w:w="18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6</w:t>
            </w:r>
          </w:p>
        </w:tc>
        <w:tc>
          <w:tcPr>
            <w:tcW w:w="1162" w:type="dxa"/>
            <w:tcBorders>
              <w:top w:val="double" w:sz="6" w:space="0" w:color="auto"/>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double" w:sz="6" w:space="0" w:color="auto"/>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double" w:sz="6" w:space="0" w:color="auto"/>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385</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7</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395</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8</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392</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392</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10</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537</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lastRenderedPageBreak/>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11</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299</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12</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622</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13</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138</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14</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71</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15</w:t>
            </w:r>
          </w:p>
        </w:tc>
        <w:tc>
          <w:tcPr>
            <w:tcW w:w="1162"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hideMark/>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387869" w:rsidRPr="008D5F55" w:rsidRDefault="00387869" w:rsidP="00DB692C">
            <w:pPr>
              <w:jc w:val="center"/>
              <w:rPr>
                <w:rFonts w:ascii="Arial" w:hAnsi="Arial" w:cs="Arial"/>
                <w:color w:val="000000"/>
                <w:sz w:val="16"/>
                <w:szCs w:val="16"/>
                <w:lang w:eastAsia="en-GB"/>
              </w:rPr>
            </w:pPr>
            <w:r w:rsidRPr="008D5F55">
              <w:rPr>
                <w:rFonts w:ascii="Arial" w:hAnsi="Arial" w:cs="Arial"/>
                <w:color w:val="000000"/>
                <w:sz w:val="16"/>
                <w:szCs w:val="16"/>
                <w:lang w:eastAsia="en-GB"/>
              </w:rPr>
              <w:t>13</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eastAsia="en-GB"/>
              </w:rPr>
              <w:t>1</w:t>
            </w:r>
            <w:r>
              <w:rPr>
                <w:rFonts w:ascii="Arial" w:hAnsi="Arial" w:cs="Arial"/>
                <w:color w:val="000000"/>
                <w:sz w:val="16"/>
                <w:szCs w:val="16"/>
                <w:lang w:val="sr-Cyrl-RS" w:eastAsia="en-GB"/>
              </w:rPr>
              <w:t>6</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eastAsia="en-GB"/>
              </w:rPr>
              <w:t>auxiliary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помоћна зграда</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40</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eastAsia="en-GB"/>
              </w:rPr>
              <w:t>1</w:t>
            </w:r>
            <w:r>
              <w:rPr>
                <w:rFonts w:ascii="Arial" w:hAnsi="Arial" w:cs="Arial"/>
                <w:color w:val="000000"/>
                <w:sz w:val="16"/>
                <w:szCs w:val="16"/>
                <w:lang w:val="sr-Cyrl-RS" w:eastAsia="en-GB"/>
              </w:rPr>
              <w:t>7</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1</w:t>
            </w:r>
            <w:r>
              <w:rPr>
                <w:rFonts w:ascii="Arial" w:hAnsi="Arial" w:cs="Arial"/>
                <w:color w:val="000000"/>
                <w:sz w:val="16"/>
                <w:szCs w:val="16"/>
                <w:lang w:val="sr-Cyrl-RS" w:eastAsia="en-GB"/>
              </w:rPr>
              <w:t>21</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eastAsia="en-GB"/>
              </w:rPr>
              <w:t>1</w:t>
            </w:r>
            <w:r>
              <w:rPr>
                <w:rFonts w:ascii="Arial" w:hAnsi="Arial" w:cs="Arial"/>
                <w:color w:val="000000"/>
                <w:sz w:val="16"/>
                <w:szCs w:val="16"/>
                <w:lang w:val="sr-Cyrl-RS" w:eastAsia="en-GB"/>
              </w:rPr>
              <w:t>8</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7</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eastAsia="en-GB"/>
              </w:rPr>
              <w:t>1</w:t>
            </w:r>
            <w:r>
              <w:rPr>
                <w:rFonts w:ascii="Arial" w:hAnsi="Arial" w:cs="Arial"/>
                <w:color w:val="000000"/>
                <w:sz w:val="16"/>
                <w:szCs w:val="16"/>
                <w:lang w:val="sr-Cyrl-RS" w:eastAsia="en-GB"/>
              </w:rPr>
              <w:t>9</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eastAsia="en-GB"/>
              </w:rPr>
              <w:t>auxiliary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помоћна зграда</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8</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20</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655</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21</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eastAsia="en-GB"/>
              </w:rPr>
              <w:t>auxiliary building</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помоћна зграда</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3</w:t>
            </w:r>
          </w:p>
        </w:tc>
      </w:tr>
      <w:tr w:rsidR="00387869" w:rsidRPr="008D5F55" w:rsidTr="00DB692C">
        <w:trPr>
          <w:trHeight w:val="330"/>
        </w:trPr>
        <w:tc>
          <w:tcPr>
            <w:tcW w:w="1810" w:type="dxa"/>
            <w:tcBorders>
              <w:top w:val="nil"/>
              <w:left w:val="double" w:sz="6" w:space="0" w:color="auto"/>
              <w:bottom w:val="double" w:sz="6" w:space="0" w:color="auto"/>
              <w:right w:val="double" w:sz="6" w:space="0" w:color="auto"/>
            </w:tcBorders>
            <w:shd w:val="clear" w:color="auto" w:fill="auto"/>
            <w:vAlign w:val="center"/>
          </w:tcPr>
          <w:p w:rsidR="00387869" w:rsidRDefault="00387869" w:rsidP="00DB692C">
            <w:pPr>
              <w:jc w:val="center"/>
            </w:pPr>
            <w:r w:rsidRPr="00D21CA5">
              <w:rPr>
                <w:rFonts w:ascii="Arial" w:hAnsi="Arial" w:cs="Arial"/>
                <w:color w:val="000000"/>
                <w:sz w:val="16"/>
                <w:szCs w:val="16"/>
                <w:lang w:eastAsia="en-GB"/>
              </w:rPr>
              <w:t>Sivac</w:t>
            </w:r>
            <w:r w:rsidRPr="00D21CA5">
              <w:rPr>
                <w:rFonts w:ascii="Arial" w:hAnsi="Arial" w:cs="Arial"/>
                <w:color w:val="000000"/>
                <w:sz w:val="16"/>
                <w:szCs w:val="16"/>
                <w:lang w:val="sr-Cyrl-RS" w:eastAsia="en-GB"/>
              </w:rPr>
              <w:t xml:space="preserve"> (</w:t>
            </w:r>
            <w:r w:rsidRPr="00D21CA5">
              <w:rPr>
                <w:rFonts w:ascii="Arial" w:hAnsi="Arial" w:cs="Arial"/>
                <w:color w:val="1F497D" w:themeColor="text2"/>
                <w:sz w:val="16"/>
                <w:szCs w:val="16"/>
                <w:lang w:val="sr-Cyrl-RS" w:eastAsia="en-GB"/>
              </w:rPr>
              <w:t>Сивац</w:t>
            </w:r>
            <w:r w:rsidRPr="00D21CA5">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387869" w:rsidRPr="008D5F55" w:rsidRDefault="00387869" w:rsidP="00D6537A">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tcPr>
          <w:p w:rsidR="00387869" w:rsidRPr="00387869" w:rsidRDefault="00387869" w:rsidP="00D6537A">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22</w:t>
            </w:r>
          </w:p>
        </w:tc>
        <w:tc>
          <w:tcPr>
            <w:tcW w:w="1162"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pPr>
            <w:r w:rsidRPr="00183A36">
              <w:rPr>
                <w:rFonts w:ascii="Arial" w:hAnsi="Arial" w:cs="Arial"/>
                <w:color w:val="000000"/>
                <w:sz w:val="16"/>
                <w:szCs w:val="16"/>
                <w:lang w:eastAsia="en-GB"/>
              </w:rPr>
              <w:t>GF</w:t>
            </w:r>
            <w:r w:rsidRPr="00183A36">
              <w:rPr>
                <w:rFonts w:ascii="Arial" w:hAnsi="Arial" w:cs="Arial"/>
                <w:color w:val="000000"/>
                <w:sz w:val="16"/>
                <w:szCs w:val="16"/>
                <w:lang w:val="sr-Cyrl-RS" w:eastAsia="en-GB"/>
              </w:rPr>
              <w:t xml:space="preserve"> </w:t>
            </w:r>
            <w:r w:rsidRPr="00183A36">
              <w:rPr>
                <w:rFonts w:ascii="Arial" w:hAnsi="Arial" w:cs="Arial"/>
                <w:color w:val="1F497D" w:themeColor="text2"/>
                <w:sz w:val="16"/>
                <w:szCs w:val="16"/>
                <w:lang w:val="sr-Cyrl-RS" w:eastAsia="en-GB"/>
              </w:rPr>
              <w:t>(приземна)</w:t>
            </w:r>
          </w:p>
        </w:tc>
        <w:tc>
          <w:tcPr>
            <w:tcW w:w="2288" w:type="dxa"/>
            <w:tcBorders>
              <w:top w:val="nil"/>
              <w:left w:val="nil"/>
              <w:bottom w:val="double" w:sz="6" w:space="0" w:color="auto"/>
              <w:right w:val="double" w:sz="6" w:space="0" w:color="auto"/>
            </w:tcBorders>
            <w:shd w:val="clear" w:color="auto" w:fill="auto"/>
            <w:vAlign w:val="center"/>
          </w:tcPr>
          <w:p w:rsidR="00387869" w:rsidRDefault="00387869" w:rsidP="00DB692C">
            <w:pPr>
              <w:jc w:val="center"/>
              <w:rPr>
                <w:rFonts w:ascii="Arial" w:hAnsi="Arial" w:cs="Arial"/>
                <w:color w:val="000000"/>
                <w:sz w:val="16"/>
                <w:szCs w:val="16"/>
                <w:lang w:val="sr-Cyrl-RS" w:eastAsia="en-GB"/>
              </w:rPr>
            </w:pPr>
            <w:r w:rsidRPr="00440A05">
              <w:rPr>
                <w:rFonts w:ascii="Arial" w:hAnsi="Arial" w:cs="Arial"/>
                <w:color w:val="000000"/>
                <w:sz w:val="16"/>
                <w:szCs w:val="16"/>
                <w:lang w:eastAsia="en-GB"/>
              </w:rPr>
              <w:t>agricultural building</w:t>
            </w:r>
            <w:r>
              <w:rPr>
                <w:rFonts w:ascii="Arial" w:hAnsi="Arial" w:cs="Arial"/>
                <w:color w:val="000000"/>
                <w:sz w:val="16"/>
                <w:szCs w:val="16"/>
                <w:lang w:val="sr-Cyrl-RS" w:eastAsia="en-GB"/>
              </w:rPr>
              <w:t xml:space="preserve"> -</w:t>
            </w:r>
            <w:r>
              <w:rPr>
                <w:rFonts w:ascii="Arial" w:hAnsi="Arial" w:cs="Arial"/>
                <w:color w:val="000000"/>
                <w:sz w:val="16"/>
                <w:szCs w:val="16"/>
                <w:lang w:eastAsia="en-GB"/>
              </w:rPr>
              <w:t xml:space="preserve"> part</w:t>
            </w:r>
          </w:p>
          <w:p w:rsidR="00387869" w:rsidRDefault="00387869" w:rsidP="00DB692C">
            <w:pPr>
              <w:jc w:val="center"/>
            </w:pPr>
            <w:r>
              <w:rPr>
                <w:rFonts w:ascii="Arial" w:hAnsi="Arial" w:cs="Arial"/>
                <w:color w:val="000000"/>
                <w:sz w:val="16"/>
                <w:szCs w:val="16"/>
                <w:lang w:val="sr-Cyrl-RS" w:eastAsia="en-GB"/>
              </w:rPr>
              <w:t>(</w:t>
            </w:r>
            <w:r>
              <w:rPr>
                <w:rFonts w:ascii="Arial" w:hAnsi="Arial" w:cs="Arial"/>
                <w:color w:val="1F497D" w:themeColor="text2"/>
                <w:sz w:val="16"/>
                <w:szCs w:val="16"/>
                <w:lang w:val="sr-Cyrl-RS" w:eastAsia="en-GB"/>
              </w:rPr>
              <w:t>зграда пољопривреде</w:t>
            </w:r>
            <w:r>
              <w:rPr>
                <w:rFonts w:ascii="Arial" w:hAnsi="Arial" w:cs="Arial"/>
                <w:color w:val="1F497D" w:themeColor="text2"/>
                <w:sz w:val="16"/>
                <w:szCs w:val="16"/>
                <w:lang w:eastAsia="en-GB"/>
              </w:rPr>
              <w:t xml:space="preserve"> - </w:t>
            </w:r>
            <w:r>
              <w:rPr>
                <w:rFonts w:ascii="Arial" w:hAnsi="Arial" w:cs="Arial"/>
                <w:color w:val="1F497D" w:themeColor="text2"/>
                <w:sz w:val="16"/>
                <w:szCs w:val="16"/>
                <w:lang w:val="sr-Cyrl-RS" w:eastAsia="en-GB"/>
              </w:rPr>
              <w:t>део</w:t>
            </w:r>
            <w:r>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387869" w:rsidRPr="00387869" w:rsidRDefault="00387869" w:rsidP="00DB692C">
            <w:pPr>
              <w:jc w:val="center"/>
              <w:rPr>
                <w:rFonts w:ascii="Arial" w:hAnsi="Arial" w:cs="Arial"/>
                <w:color w:val="000000"/>
                <w:sz w:val="16"/>
                <w:szCs w:val="16"/>
                <w:lang w:val="sr-Cyrl-RS" w:eastAsia="en-GB"/>
              </w:rPr>
            </w:pPr>
            <w:r>
              <w:rPr>
                <w:rFonts w:ascii="Arial" w:hAnsi="Arial" w:cs="Arial"/>
                <w:color w:val="000000"/>
                <w:sz w:val="16"/>
                <w:szCs w:val="16"/>
                <w:lang w:val="sr-Cyrl-RS" w:eastAsia="en-GB"/>
              </w:rPr>
              <w:t>478</w:t>
            </w:r>
          </w:p>
        </w:tc>
      </w:tr>
      <w:tr w:rsidR="008D5F55" w:rsidRPr="008D5F55" w:rsidTr="001D554A">
        <w:trPr>
          <w:trHeight w:val="315"/>
        </w:trPr>
        <w:tc>
          <w:tcPr>
            <w:tcW w:w="1810"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19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090" w:type="dxa"/>
            <w:tcBorders>
              <w:top w:val="nil"/>
              <w:left w:val="nil"/>
              <w:bottom w:val="nil"/>
              <w:right w:val="nil"/>
            </w:tcBorders>
            <w:shd w:val="clear" w:color="auto" w:fill="auto"/>
            <w:vAlign w:val="center"/>
            <w:hideMark/>
          </w:tcPr>
          <w:p w:rsidR="00DD35F6" w:rsidRDefault="00DD35F6" w:rsidP="008D5F55">
            <w:pPr>
              <w:jc w:val="center"/>
              <w:rPr>
                <w:rFonts w:ascii="Arial" w:hAnsi="Arial" w:cs="Arial"/>
                <w:color w:val="000000"/>
                <w:sz w:val="16"/>
                <w:szCs w:val="16"/>
                <w:lang w:eastAsia="en-GB"/>
              </w:rPr>
            </w:pPr>
          </w:p>
          <w:p w:rsidR="00590CC7" w:rsidRPr="008D5F55" w:rsidRDefault="00590CC7" w:rsidP="008D5F55">
            <w:pPr>
              <w:jc w:val="center"/>
              <w:rPr>
                <w:rFonts w:ascii="Arial" w:hAnsi="Arial" w:cs="Arial"/>
                <w:color w:val="000000"/>
                <w:sz w:val="16"/>
                <w:szCs w:val="16"/>
                <w:lang w:eastAsia="en-GB"/>
              </w:rPr>
            </w:pPr>
          </w:p>
        </w:tc>
        <w:tc>
          <w:tcPr>
            <w:tcW w:w="1564"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162"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228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54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r>
      <w:tr w:rsidR="00DD35F6" w:rsidRPr="008D5F55" w:rsidTr="008D5F55">
        <w:trPr>
          <w:trHeight w:val="375"/>
        </w:trPr>
        <w:tc>
          <w:tcPr>
            <w:tcW w:w="10660" w:type="dxa"/>
            <w:gridSpan w:val="7"/>
            <w:tcBorders>
              <w:top w:val="nil"/>
              <w:left w:val="nil"/>
              <w:bottom w:val="nil"/>
              <w:right w:val="nil"/>
            </w:tcBorders>
            <w:shd w:val="clear" w:color="000000" w:fill="BFBFBF"/>
            <w:vAlign w:val="center"/>
            <w:hideMark/>
          </w:tcPr>
          <w:p w:rsidR="00DD35F6" w:rsidRPr="009E43B8"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Land</w:t>
            </w:r>
            <w:r w:rsidR="009E43B8">
              <w:rPr>
                <w:rFonts w:ascii="Arial" w:hAnsi="Arial" w:cs="Arial"/>
                <w:b/>
                <w:bCs/>
                <w:color w:val="000000"/>
                <w:sz w:val="16"/>
                <w:szCs w:val="16"/>
                <w:lang w:val="sr-Cyrl-RS" w:eastAsia="en-GB"/>
              </w:rPr>
              <w:t xml:space="preserve"> / </w:t>
            </w:r>
            <w:r w:rsidR="009E43B8" w:rsidRPr="009E43B8">
              <w:rPr>
                <w:rFonts w:ascii="Arial" w:hAnsi="Arial" w:cs="Arial"/>
                <w:b/>
                <w:bCs/>
                <w:color w:val="1F497D" w:themeColor="text2"/>
                <w:sz w:val="16"/>
                <w:szCs w:val="16"/>
                <w:lang w:val="sr-Cyrl-RS" w:eastAsia="en-GB"/>
              </w:rPr>
              <w:t xml:space="preserve">Земљиште </w:t>
            </w:r>
          </w:p>
        </w:tc>
      </w:tr>
      <w:tr w:rsidR="008D5F55" w:rsidRPr="008D5F55" w:rsidTr="001D554A">
        <w:trPr>
          <w:trHeight w:val="315"/>
        </w:trPr>
        <w:tc>
          <w:tcPr>
            <w:tcW w:w="1810"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19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090"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564"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162"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228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c>
          <w:tcPr>
            <w:tcW w:w="1548" w:type="dxa"/>
            <w:tcBorders>
              <w:top w:val="nil"/>
              <w:left w:val="nil"/>
              <w:bottom w:val="nil"/>
              <w:right w:val="nil"/>
            </w:tcBorders>
            <w:shd w:val="clear" w:color="auto" w:fill="auto"/>
            <w:vAlign w:val="center"/>
            <w:hideMark/>
          </w:tcPr>
          <w:p w:rsidR="00DD35F6" w:rsidRPr="008D5F55" w:rsidRDefault="00DD35F6" w:rsidP="008D5F55">
            <w:pPr>
              <w:jc w:val="center"/>
              <w:rPr>
                <w:rFonts w:ascii="Arial" w:hAnsi="Arial" w:cs="Arial"/>
                <w:color w:val="000000"/>
                <w:sz w:val="16"/>
                <w:szCs w:val="16"/>
                <w:lang w:eastAsia="en-GB"/>
              </w:rPr>
            </w:pPr>
          </w:p>
        </w:tc>
      </w:tr>
      <w:tr w:rsidR="008D5F55" w:rsidRPr="008D5F55" w:rsidTr="001D554A">
        <w:trPr>
          <w:trHeight w:val="315"/>
        </w:trPr>
        <w:tc>
          <w:tcPr>
            <w:tcW w:w="181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Cadastral Municipality</w:t>
            </w:r>
          </w:p>
          <w:p w:rsidR="009E43B8" w:rsidRPr="009E43B8" w:rsidRDefault="009E43B8" w:rsidP="008D5F55">
            <w:pPr>
              <w:jc w:val="center"/>
              <w:rPr>
                <w:rFonts w:ascii="Arial" w:hAnsi="Arial" w:cs="Arial"/>
                <w:b/>
                <w:bCs/>
                <w:color w:val="000000"/>
                <w:sz w:val="16"/>
                <w:szCs w:val="16"/>
                <w:lang w:val="sr-Cyrl-RS" w:eastAsia="en-GB"/>
              </w:rPr>
            </w:pPr>
            <w:r>
              <w:rPr>
                <w:rFonts w:ascii="Arial" w:hAnsi="Arial" w:cs="Arial"/>
                <w:b/>
                <w:bCs/>
                <w:color w:val="000000"/>
                <w:sz w:val="16"/>
                <w:szCs w:val="16"/>
                <w:lang w:val="sr-Cyrl-RS" w:eastAsia="en-GB"/>
              </w:rPr>
              <w:t>(</w:t>
            </w:r>
            <w:r w:rsidRPr="009E43B8">
              <w:rPr>
                <w:rFonts w:ascii="Arial" w:hAnsi="Arial" w:cs="Arial"/>
                <w:b/>
                <w:bCs/>
                <w:color w:val="1F497D" w:themeColor="text2"/>
                <w:sz w:val="16"/>
                <w:szCs w:val="16"/>
                <w:lang w:val="sr-Cyrl-RS" w:eastAsia="en-GB"/>
              </w:rPr>
              <w:t>Катастарска општина</w:t>
            </w:r>
            <w:r>
              <w:rPr>
                <w:rFonts w:ascii="Arial" w:hAnsi="Arial" w:cs="Arial"/>
                <w:b/>
                <w:bCs/>
                <w:color w:val="000000"/>
                <w:sz w:val="16"/>
                <w:szCs w:val="16"/>
                <w:lang w:val="sr-Cyrl-RS" w:eastAsia="en-GB"/>
              </w:rPr>
              <w:t>)</w:t>
            </w:r>
          </w:p>
        </w:tc>
        <w:tc>
          <w:tcPr>
            <w:tcW w:w="1198"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9E43B8"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 xml:space="preserve">Property Deed No. </w:t>
            </w:r>
            <w:r w:rsidR="009E43B8">
              <w:rPr>
                <w:rFonts w:ascii="Arial" w:hAnsi="Arial" w:cs="Arial"/>
                <w:b/>
                <w:bCs/>
                <w:color w:val="000000"/>
                <w:sz w:val="16"/>
                <w:szCs w:val="16"/>
                <w:lang w:val="sr-Cyrl-RS" w:eastAsia="en-GB"/>
              </w:rPr>
              <w:t>(</w:t>
            </w:r>
            <w:r w:rsidR="009E43B8" w:rsidRPr="009E43B8">
              <w:rPr>
                <w:rFonts w:ascii="Arial" w:hAnsi="Arial" w:cs="Arial"/>
                <w:b/>
                <w:bCs/>
                <w:color w:val="1F497D" w:themeColor="text2"/>
                <w:sz w:val="16"/>
                <w:szCs w:val="16"/>
                <w:lang w:val="sr-Cyrl-RS" w:eastAsia="en-GB"/>
              </w:rPr>
              <w:t>ЗКУЛ бр</w:t>
            </w:r>
            <w:r w:rsidR="009E43B8">
              <w:rPr>
                <w:rFonts w:ascii="Arial" w:hAnsi="Arial" w:cs="Arial"/>
                <w:b/>
                <w:bCs/>
                <w:color w:val="000000"/>
                <w:sz w:val="16"/>
                <w:szCs w:val="16"/>
                <w:lang w:val="sr-Cyrl-RS" w:eastAsia="en-GB"/>
              </w:rPr>
              <w:t>)</w:t>
            </w:r>
          </w:p>
        </w:tc>
        <w:tc>
          <w:tcPr>
            <w:tcW w:w="1090"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9E43B8"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Plot number</w:t>
            </w:r>
            <w:r w:rsidR="009E43B8">
              <w:rPr>
                <w:rFonts w:ascii="Arial" w:hAnsi="Arial" w:cs="Arial"/>
                <w:b/>
                <w:bCs/>
                <w:color w:val="000000"/>
                <w:sz w:val="16"/>
                <w:szCs w:val="16"/>
                <w:lang w:val="sr-Cyrl-RS" w:eastAsia="en-GB"/>
              </w:rPr>
              <w:t xml:space="preserve"> (</w:t>
            </w:r>
            <w:r w:rsidR="009E43B8" w:rsidRPr="009E43B8">
              <w:rPr>
                <w:rFonts w:ascii="Arial" w:hAnsi="Arial" w:cs="Arial"/>
                <w:b/>
                <w:bCs/>
                <w:color w:val="1F497D" w:themeColor="text2"/>
                <w:sz w:val="16"/>
                <w:szCs w:val="16"/>
                <w:lang w:val="sr-Cyrl-RS" w:eastAsia="en-GB"/>
              </w:rPr>
              <w:t>Број парцеле</w:t>
            </w:r>
            <w:r w:rsidR="009E43B8">
              <w:rPr>
                <w:rFonts w:ascii="Arial" w:hAnsi="Arial" w:cs="Arial"/>
                <w:b/>
                <w:bCs/>
                <w:color w:val="000000"/>
                <w:sz w:val="16"/>
                <w:szCs w:val="16"/>
                <w:lang w:val="sr-Cyrl-RS" w:eastAsia="en-GB"/>
              </w:rPr>
              <w:t>)</w:t>
            </w:r>
          </w:p>
        </w:tc>
        <w:tc>
          <w:tcPr>
            <w:tcW w:w="1564"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DD35F6" w:rsidRPr="009E43B8"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Manner of use</w:t>
            </w:r>
            <w:r w:rsidR="009E43B8">
              <w:rPr>
                <w:rFonts w:ascii="Arial" w:hAnsi="Arial" w:cs="Arial"/>
                <w:b/>
                <w:bCs/>
                <w:color w:val="000000"/>
                <w:sz w:val="16"/>
                <w:szCs w:val="16"/>
                <w:lang w:val="sr-Cyrl-RS" w:eastAsia="en-GB"/>
              </w:rPr>
              <w:t xml:space="preserve"> (Начин коришћења)</w:t>
            </w:r>
          </w:p>
        </w:tc>
        <w:tc>
          <w:tcPr>
            <w:tcW w:w="3450" w:type="dxa"/>
            <w:gridSpan w:val="2"/>
            <w:vMerge w:val="restart"/>
            <w:tcBorders>
              <w:top w:val="double" w:sz="6" w:space="0" w:color="auto"/>
              <w:left w:val="double" w:sz="6" w:space="0" w:color="auto"/>
              <w:bottom w:val="double" w:sz="6" w:space="0" w:color="000000"/>
              <w:right w:val="double" w:sz="6" w:space="0" w:color="000000"/>
            </w:tcBorders>
            <w:shd w:val="clear" w:color="000000" w:fill="C0C0C0"/>
            <w:vAlign w:val="center"/>
            <w:hideMark/>
          </w:tcPr>
          <w:p w:rsidR="00DD35F6" w:rsidRPr="009E43B8" w:rsidRDefault="00DD35F6" w:rsidP="009E43B8">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Type of Land</w:t>
            </w:r>
            <w:r w:rsidR="009E43B8">
              <w:rPr>
                <w:rFonts w:ascii="Arial" w:hAnsi="Arial" w:cs="Arial"/>
                <w:b/>
                <w:bCs/>
                <w:color w:val="000000"/>
                <w:sz w:val="16"/>
                <w:szCs w:val="16"/>
                <w:lang w:val="sr-Cyrl-RS" w:eastAsia="en-GB"/>
              </w:rPr>
              <w:t xml:space="preserve"> (</w:t>
            </w:r>
            <w:r w:rsidR="009E43B8" w:rsidRPr="009E43B8">
              <w:rPr>
                <w:rFonts w:ascii="Arial" w:hAnsi="Arial" w:cs="Arial"/>
                <w:b/>
                <w:bCs/>
                <w:color w:val="1F497D" w:themeColor="text2"/>
                <w:sz w:val="16"/>
                <w:szCs w:val="16"/>
                <w:lang w:val="sr-Cyrl-RS" w:eastAsia="en-GB"/>
              </w:rPr>
              <w:t>Врста земљишта</w:t>
            </w:r>
            <w:r w:rsidR="009E43B8">
              <w:rPr>
                <w:rFonts w:ascii="Arial" w:hAnsi="Arial" w:cs="Arial"/>
                <w:b/>
                <w:bCs/>
                <w:color w:val="000000"/>
                <w:sz w:val="16"/>
                <w:szCs w:val="16"/>
                <w:lang w:val="sr-Cyrl-RS" w:eastAsia="en-GB"/>
              </w:rPr>
              <w:t>)</w:t>
            </w:r>
          </w:p>
        </w:tc>
        <w:tc>
          <w:tcPr>
            <w:tcW w:w="1548" w:type="dxa"/>
            <w:vMerge w:val="restart"/>
            <w:tcBorders>
              <w:top w:val="double" w:sz="6" w:space="0" w:color="auto"/>
              <w:left w:val="double" w:sz="6" w:space="0" w:color="auto"/>
              <w:bottom w:val="double" w:sz="6" w:space="0" w:color="000000"/>
              <w:right w:val="double" w:sz="6" w:space="0" w:color="auto"/>
            </w:tcBorders>
            <w:shd w:val="clear" w:color="000000" w:fill="C0C0C0"/>
            <w:vAlign w:val="center"/>
            <w:hideMark/>
          </w:tcPr>
          <w:p w:rsidR="009E43B8" w:rsidRDefault="00DD35F6" w:rsidP="008D5F55">
            <w:pPr>
              <w:jc w:val="center"/>
              <w:rPr>
                <w:rFonts w:ascii="Arial" w:hAnsi="Arial" w:cs="Arial"/>
                <w:b/>
                <w:bCs/>
                <w:color w:val="000000"/>
                <w:sz w:val="16"/>
                <w:szCs w:val="16"/>
                <w:lang w:val="sr-Cyrl-RS" w:eastAsia="en-GB"/>
              </w:rPr>
            </w:pPr>
            <w:r w:rsidRPr="008D5F55">
              <w:rPr>
                <w:rFonts w:ascii="Arial" w:hAnsi="Arial" w:cs="Arial"/>
                <w:b/>
                <w:bCs/>
                <w:color w:val="000000"/>
                <w:sz w:val="16"/>
                <w:szCs w:val="16"/>
                <w:lang w:eastAsia="en-GB"/>
              </w:rPr>
              <w:t xml:space="preserve">Registered Area </w:t>
            </w:r>
            <w:r w:rsidR="009E43B8">
              <w:rPr>
                <w:rFonts w:ascii="Arial" w:hAnsi="Arial" w:cs="Arial"/>
                <w:b/>
                <w:bCs/>
                <w:color w:val="000000"/>
                <w:sz w:val="16"/>
                <w:szCs w:val="16"/>
                <w:lang w:val="sr-Cyrl-RS" w:eastAsia="en-GB"/>
              </w:rPr>
              <w:t>(</w:t>
            </w:r>
            <w:r w:rsidR="009E43B8" w:rsidRPr="009E43B8">
              <w:rPr>
                <w:rFonts w:ascii="Arial" w:hAnsi="Arial" w:cs="Arial"/>
                <w:b/>
                <w:bCs/>
                <w:color w:val="1F497D" w:themeColor="text2"/>
                <w:sz w:val="16"/>
                <w:szCs w:val="16"/>
                <w:lang w:val="sr-Cyrl-RS" w:eastAsia="en-GB"/>
              </w:rPr>
              <w:t>Регистрована површина</w:t>
            </w:r>
            <w:r w:rsidR="009E43B8">
              <w:rPr>
                <w:rFonts w:ascii="Arial" w:hAnsi="Arial" w:cs="Arial"/>
                <w:b/>
                <w:bCs/>
                <w:color w:val="000000"/>
                <w:sz w:val="16"/>
                <w:szCs w:val="16"/>
                <w:lang w:val="sr-Cyrl-RS" w:eastAsia="en-GB"/>
              </w:rPr>
              <w:t xml:space="preserve">) </w:t>
            </w:r>
          </w:p>
          <w:p w:rsidR="00DD35F6" w:rsidRPr="008D5F55" w:rsidRDefault="00DD35F6" w:rsidP="008D5F55">
            <w:pPr>
              <w:jc w:val="center"/>
              <w:rPr>
                <w:rFonts w:ascii="Arial" w:hAnsi="Arial" w:cs="Arial"/>
                <w:b/>
                <w:bCs/>
                <w:color w:val="000000"/>
                <w:sz w:val="16"/>
                <w:szCs w:val="16"/>
                <w:lang w:eastAsia="en-GB"/>
              </w:rPr>
            </w:pPr>
            <w:r w:rsidRPr="008D5F55">
              <w:rPr>
                <w:rFonts w:ascii="Arial" w:hAnsi="Arial" w:cs="Arial"/>
                <w:b/>
                <w:bCs/>
                <w:color w:val="000000"/>
                <w:sz w:val="16"/>
                <w:szCs w:val="16"/>
                <w:lang w:eastAsia="en-GB"/>
              </w:rPr>
              <w:t>(m²)</w:t>
            </w:r>
          </w:p>
        </w:tc>
      </w:tr>
      <w:tr w:rsidR="008D5F55" w:rsidRPr="008D5F55" w:rsidTr="001D554A">
        <w:trPr>
          <w:trHeight w:val="315"/>
        </w:trPr>
        <w:tc>
          <w:tcPr>
            <w:tcW w:w="1810"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198"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090"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564"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3450" w:type="dxa"/>
            <w:gridSpan w:val="2"/>
            <w:vMerge/>
            <w:tcBorders>
              <w:top w:val="double" w:sz="6" w:space="0" w:color="auto"/>
              <w:left w:val="double" w:sz="6" w:space="0" w:color="auto"/>
              <w:bottom w:val="double" w:sz="6" w:space="0" w:color="000000"/>
              <w:right w:val="double" w:sz="6" w:space="0" w:color="000000"/>
            </w:tcBorders>
            <w:vAlign w:val="center"/>
            <w:hideMark/>
          </w:tcPr>
          <w:p w:rsidR="00DD35F6" w:rsidRPr="008D5F55" w:rsidRDefault="00DD35F6" w:rsidP="008D5F55">
            <w:pPr>
              <w:jc w:val="left"/>
              <w:rPr>
                <w:rFonts w:ascii="Arial" w:hAnsi="Arial" w:cs="Arial"/>
                <w:b/>
                <w:bCs/>
                <w:color w:val="000000"/>
                <w:sz w:val="16"/>
                <w:szCs w:val="16"/>
                <w:lang w:eastAsia="en-GB"/>
              </w:rPr>
            </w:pPr>
          </w:p>
        </w:tc>
        <w:tc>
          <w:tcPr>
            <w:tcW w:w="1548" w:type="dxa"/>
            <w:vMerge/>
            <w:tcBorders>
              <w:top w:val="double" w:sz="6" w:space="0" w:color="auto"/>
              <w:left w:val="double" w:sz="6" w:space="0" w:color="auto"/>
              <w:bottom w:val="double" w:sz="6" w:space="0" w:color="000000"/>
              <w:right w:val="double" w:sz="6" w:space="0" w:color="auto"/>
            </w:tcBorders>
            <w:vAlign w:val="center"/>
            <w:hideMark/>
          </w:tcPr>
          <w:p w:rsidR="00DD35F6" w:rsidRPr="008D5F55" w:rsidRDefault="00DD35F6" w:rsidP="008D5F55">
            <w:pPr>
              <w:jc w:val="left"/>
              <w:rPr>
                <w:rFonts w:ascii="Arial" w:hAnsi="Arial" w:cs="Arial"/>
                <w:b/>
                <w:bCs/>
                <w:color w:val="000000"/>
                <w:sz w:val="16"/>
                <w:szCs w:val="16"/>
                <w:lang w:eastAsia="en-GB"/>
              </w:rPr>
            </w:pPr>
          </w:p>
        </w:tc>
      </w:tr>
      <w:tr w:rsidR="009E43B8"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9E43B8" w:rsidRDefault="009E43B8"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9E43B8" w:rsidRPr="008D5F55" w:rsidRDefault="009E43B8"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9E43B8" w:rsidRPr="008D5F55" w:rsidRDefault="009E43B8"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vAlign w:val="center"/>
            <w:hideMark/>
          </w:tcPr>
          <w:p w:rsidR="009E43B8" w:rsidRPr="001D554A" w:rsidRDefault="009E43B8" w:rsidP="008D5F55">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land beneath the building</w:t>
            </w:r>
            <w:r w:rsidR="001D554A">
              <w:rPr>
                <w:rFonts w:ascii="Arial" w:hAnsi="Arial" w:cs="Arial"/>
                <w:color w:val="000000"/>
                <w:sz w:val="16"/>
                <w:szCs w:val="16"/>
                <w:lang w:val="sr-Cyrl-RS" w:eastAsia="en-GB"/>
              </w:rPr>
              <w:t xml:space="preserve"> (</w:t>
            </w:r>
            <w:r w:rsidR="001D554A" w:rsidRPr="001D554A">
              <w:rPr>
                <w:rFonts w:ascii="Arial" w:hAnsi="Arial" w:cs="Arial"/>
                <w:color w:val="1F497D" w:themeColor="text2"/>
                <w:sz w:val="16"/>
                <w:szCs w:val="16"/>
                <w:lang w:val="sr-Cyrl-RS" w:eastAsia="en-GB"/>
              </w:rPr>
              <w:t>земљиште под зградом</w:t>
            </w:r>
            <w:r w:rsidR="001D554A">
              <w:rPr>
                <w:rFonts w:ascii="Arial" w:hAnsi="Arial" w:cs="Arial"/>
                <w:color w:val="1F497D" w:themeColor="text2"/>
                <w:sz w:val="16"/>
                <w:szCs w:val="16"/>
                <w:lang w:val="sr-Cyrl-RS" w:eastAsia="en-GB"/>
              </w:rPr>
              <w:t>/објектом</w:t>
            </w:r>
            <w:r w:rsidR="001D554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9E43B8" w:rsidRPr="00A455F6" w:rsidRDefault="009E43B8" w:rsidP="00387869">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Construction land out of construction area</w:t>
            </w:r>
            <w:r w:rsidR="00A455F6">
              <w:rPr>
                <w:rFonts w:ascii="Arial" w:hAnsi="Arial" w:cs="Arial"/>
                <w:color w:val="000000"/>
                <w:sz w:val="16"/>
                <w:szCs w:val="16"/>
                <w:lang w:val="sr-Cyrl-RS" w:eastAsia="en-GB"/>
              </w:rPr>
              <w:t xml:space="preserve"> (</w:t>
            </w:r>
            <w:r w:rsidR="00A455F6" w:rsidRPr="00A455F6">
              <w:rPr>
                <w:rFonts w:ascii="Arial" w:hAnsi="Arial" w:cs="Arial"/>
                <w:color w:val="1F497D" w:themeColor="text2"/>
                <w:sz w:val="16"/>
                <w:szCs w:val="16"/>
                <w:lang w:val="sr-Cyrl-RS" w:eastAsia="en-GB"/>
              </w:rPr>
              <w:t>Грађевинско земљиште ван грађевинског простора</w:t>
            </w:r>
            <w:r w:rsidR="00A455F6">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9E43B8" w:rsidRPr="008D5F55" w:rsidRDefault="009E43B8"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370</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5949D7">
              <w:rPr>
                <w:rFonts w:ascii="Arial" w:hAnsi="Arial" w:cs="Arial"/>
                <w:color w:val="000000"/>
                <w:sz w:val="16"/>
                <w:szCs w:val="16"/>
                <w:lang w:eastAsia="en-GB"/>
              </w:rPr>
              <w:t>land beneath the building</w:t>
            </w:r>
            <w:r w:rsidRPr="005949D7">
              <w:rPr>
                <w:rFonts w:ascii="Arial" w:hAnsi="Arial" w:cs="Arial"/>
                <w:color w:val="000000"/>
                <w:sz w:val="16"/>
                <w:szCs w:val="16"/>
                <w:lang w:val="sr-Cyrl-RS" w:eastAsia="en-GB"/>
              </w:rPr>
              <w:t xml:space="preserve"> (</w:t>
            </w:r>
            <w:r w:rsidRPr="005949D7">
              <w:rPr>
                <w:rFonts w:ascii="Arial" w:hAnsi="Arial" w:cs="Arial"/>
                <w:color w:val="1F497D" w:themeColor="text2"/>
                <w:sz w:val="16"/>
                <w:szCs w:val="16"/>
                <w:lang w:val="sr-Cyrl-RS" w:eastAsia="en-GB"/>
              </w:rPr>
              <w:t>земљиште под зградом/објектом</w:t>
            </w:r>
            <w:r w:rsidRPr="005949D7">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FC1539">
              <w:rPr>
                <w:rFonts w:ascii="Arial" w:hAnsi="Arial" w:cs="Arial"/>
                <w:color w:val="000000"/>
                <w:sz w:val="16"/>
                <w:szCs w:val="16"/>
                <w:lang w:eastAsia="en-GB"/>
              </w:rPr>
              <w:t>Construction land out of construction area</w:t>
            </w:r>
            <w:r w:rsidRPr="00FC1539">
              <w:rPr>
                <w:rFonts w:ascii="Arial" w:hAnsi="Arial" w:cs="Arial"/>
                <w:color w:val="000000"/>
                <w:sz w:val="16"/>
                <w:szCs w:val="16"/>
                <w:lang w:val="sr-Cyrl-RS" w:eastAsia="en-GB"/>
              </w:rPr>
              <w:t xml:space="preserve"> (</w:t>
            </w:r>
            <w:r w:rsidRPr="00FC1539">
              <w:rPr>
                <w:rFonts w:ascii="Arial" w:hAnsi="Arial" w:cs="Arial"/>
                <w:color w:val="1F497D" w:themeColor="text2"/>
                <w:sz w:val="16"/>
                <w:szCs w:val="16"/>
                <w:lang w:val="sr-Cyrl-RS" w:eastAsia="en-GB"/>
              </w:rPr>
              <w:t>Грађевинско земљиште ван грађевинског простора</w:t>
            </w:r>
            <w:r w:rsidRPr="00FC1539">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195</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5949D7">
              <w:rPr>
                <w:rFonts w:ascii="Arial" w:hAnsi="Arial" w:cs="Arial"/>
                <w:color w:val="000000"/>
                <w:sz w:val="16"/>
                <w:szCs w:val="16"/>
                <w:lang w:eastAsia="en-GB"/>
              </w:rPr>
              <w:t>land beneath the building</w:t>
            </w:r>
            <w:r w:rsidRPr="005949D7">
              <w:rPr>
                <w:rFonts w:ascii="Arial" w:hAnsi="Arial" w:cs="Arial"/>
                <w:color w:val="000000"/>
                <w:sz w:val="16"/>
                <w:szCs w:val="16"/>
                <w:lang w:val="sr-Cyrl-RS" w:eastAsia="en-GB"/>
              </w:rPr>
              <w:t xml:space="preserve"> (</w:t>
            </w:r>
            <w:r w:rsidRPr="005949D7">
              <w:rPr>
                <w:rFonts w:ascii="Arial" w:hAnsi="Arial" w:cs="Arial"/>
                <w:color w:val="1F497D" w:themeColor="text2"/>
                <w:sz w:val="16"/>
                <w:szCs w:val="16"/>
                <w:lang w:val="sr-Cyrl-RS" w:eastAsia="en-GB"/>
              </w:rPr>
              <w:t>земљиште под зградом/објектом</w:t>
            </w:r>
            <w:r w:rsidRPr="005949D7">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FC1539">
              <w:rPr>
                <w:rFonts w:ascii="Arial" w:hAnsi="Arial" w:cs="Arial"/>
                <w:color w:val="000000"/>
                <w:sz w:val="16"/>
                <w:szCs w:val="16"/>
                <w:lang w:eastAsia="en-GB"/>
              </w:rPr>
              <w:t>Construction land out of construction area</w:t>
            </w:r>
            <w:r w:rsidRPr="00FC1539">
              <w:rPr>
                <w:rFonts w:ascii="Arial" w:hAnsi="Arial" w:cs="Arial"/>
                <w:color w:val="000000"/>
                <w:sz w:val="16"/>
                <w:szCs w:val="16"/>
                <w:lang w:val="sr-Cyrl-RS" w:eastAsia="en-GB"/>
              </w:rPr>
              <w:t xml:space="preserve"> (</w:t>
            </w:r>
            <w:r w:rsidRPr="00FC1539">
              <w:rPr>
                <w:rFonts w:ascii="Arial" w:hAnsi="Arial" w:cs="Arial"/>
                <w:color w:val="1F497D" w:themeColor="text2"/>
                <w:sz w:val="16"/>
                <w:szCs w:val="16"/>
                <w:lang w:val="sr-Cyrl-RS" w:eastAsia="en-GB"/>
              </w:rPr>
              <w:t>Грађевинско земљиште ван грађевинског простора</w:t>
            </w:r>
            <w:r w:rsidRPr="00FC1539">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282</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5949D7">
              <w:rPr>
                <w:rFonts w:ascii="Arial" w:hAnsi="Arial" w:cs="Arial"/>
                <w:color w:val="000000"/>
                <w:sz w:val="16"/>
                <w:szCs w:val="16"/>
                <w:lang w:eastAsia="en-GB"/>
              </w:rPr>
              <w:t>land beneath the building</w:t>
            </w:r>
            <w:r w:rsidRPr="005949D7">
              <w:rPr>
                <w:rFonts w:ascii="Arial" w:hAnsi="Arial" w:cs="Arial"/>
                <w:color w:val="000000"/>
                <w:sz w:val="16"/>
                <w:szCs w:val="16"/>
                <w:lang w:val="sr-Cyrl-RS" w:eastAsia="en-GB"/>
              </w:rPr>
              <w:t xml:space="preserve"> (</w:t>
            </w:r>
            <w:r w:rsidRPr="005949D7">
              <w:rPr>
                <w:rFonts w:ascii="Arial" w:hAnsi="Arial" w:cs="Arial"/>
                <w:color w:val="1F497D" w:themeColor="text2"/>
                <w:sz w:val="16"/>
                <w:szCs w:val="16"/>
                <w:lang w:val="sr-Cyrl-RS" w:eastAsia="en-GB"/>
              </w:rPr>
              <w:t>земљиште под зградом/објектом</w:t>
            </w:r>
            <w:r w:rsidRPr="005949D7">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FC1539">
              <w:rPr>
                <w:rFonts w:ascii="Arial" w:hAnsi="Arial" w:cs="Arial"/>
                <w:color w:val="000000"/>
                <w:sz w:val="16"/>
                <w:szCs w:val="16"/>
                <w:lang w:eastAsia="en-GB"/>
              </w:rPr>
              <w:t>Construction land out of construction area</w:t>
            </w:r>
            <w:r w:rsidRPr="00FC1539">
              <w:rPr>
                <w:rFonts w:ascii="Arial" w:hAnsi="Arial" w:cs="Arial"/>
                <w:color w:val="000000"/>
                <w:sz w:val="16"/>
                <w:szCs w:val="16"/>
                <w:lang w:val="sr-Cyrl-RS" w:eastAsia="en-GB"/>
              </w:rPr>
              <w:t xml:space="preserve"> (</w:t>
            </w:r>
            <w:r w:rsidRPr="00FC1539">
              <w:rPr>
                <w:rFonts w:ascii="Arial" w:hAnsi="Arial" w:cs="Arial"/>
                <w:color w:val="1F497D" w:themeColor="text2"/>
                <w:sz w:val="16"/>
                <w:szCs w:val="16"/>
                <w:lang w:val="sr-Cyrl-RS" w:eastAsia="en-GB"/>
              </w:rPr>
              <w:t>Грађевинско земљиште ван грађевинског простора</w:t>
            </w:r>
            <w:r w:rsidRPr="00FC1539">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395</w:t>
            </w:r>
          </w:p>
        </w:tc>
      </w:tr>
      <w:tr w:rsidR="00A455F6" w:rsidRPr="008D5F55" w:rsidTr="00387869">
        <w:trPr>
          <w:trHeight w:val="630"/>
        </w:trPr>
        <w:tc>
          <w:tcPr>
            <w:tcW w:w="18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double" w:sz="6" w:space="0" w:color="auto"/>
              <w:left w:val="nil"/>
              <w:bottom w:val="double" w:sz="6" w:space="0" w:color="auto"/>
              <w:right w:val="double" w:sz="6" w:space="0" w:color="auto"/>
            </w:tcBorders>
            <w:shd w:val="clear" w:color="auto" w:fill="auto"/>
            <w:hideMark/>
          </w:tcPr>
          <w:p w:rsidR="00A455F6" w:rsidRDefault="00A455F6" w:rsidP="001D554A">
            <w:pPr>
              <w:jc w:val="center"/>
            </w:pPr>
            <w:r w:rsidRPr="005949D7">
              <w:rPr>
                <w:rFonts w:ascii="Arial" w:hAnsi="Arial" w:cs="Arial"/>
                <w:color w:val="000000"/>
                <w:sz w:val="16"/>
                <w:szCs w:val="16"/>
                <w:lang w:eastAsia="en-GB"/>
              </w:rPr>
              <w:t>land beneath the building</w:t>
            </w:r>
            <w:r w:rsidRPr="005949D7">
              <w:rPr>
                <w:rFonts w:ascii="Arial" w:hAnsi="Arial" w:cs="Arial"/>
                <w:color w:val="000000"/>
                <w:sz w:val="16"/>
                <w:szCs w:val="16"/>
                <w:lang w:val="sr-Cyrl-RS" w:eastAsia="en-GB"/>
              </w:rPr>
              <w:t xml:space="preserve"> (</w:t>
            </w:r>
            <w:r w:rsidRPr="005949D7">
              <w:rPr>
                <w:rFonts w:ascii="Arial" w:hAnsi="Arial" w:cs="Arial"/>
                <w:color w:val="1F497D" w:themeColor="text2"/>
                <w:sz w:val="16"/>
                <w:szCs w:val="16"/>
                <w:lang w:val="sr-Cyrl-RS" w:eastAsia="en-GB"/>
              </w:rPr>
              <w:t>земљиште под зградом/објектом</w:t>
            </w:r>
            <w:r w:rsidRPr="005949D7">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392</w:t>
            </w:r>
          </w:p>
        </w:tc>
      </w:tr>
      <w:tr w:rsidR="00A455F6" w:rsidRPr="008D5F55" w:rsidTr="00590CC7">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385</w:t>
            </w:r>
          </w:p>
        </w:tc>
      </w:tr>
      <w:tr w:rsidR="00A455F6" w:rsidRPr="008D5F55" w:rsidTr="00590CC7">
        <w:trPr>
          <w:trHeight w:val="630"/>
        </w:trPr>
        <w:tc>
          <w:tcPr>
            <w:tcW w:w="18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double" w:sz="6" w:space="0" w:color="auto"/>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395</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392</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70EA4">
              <w:rPr>
                <w:rFonts w:ascii="Arial" w:hAnsi="Arial" w:cs="Arial"/>
                <w:color w:val="000000"/>
                <w:sz w:val="16"/>
                <w:szCs w:val="16"/>
                <w:lang w:eastAsia="en-GB"/>
              </w:rPr>
              <w:t>Sivac</w:t>
            </w:r>
            <w:r w:rsidRPr="00F70EA4">
              <w:rPr>
                <w:rFonts w:ascii="Arial" w:hAnsi="Arial" w:cs="Arial"/>
                <w:color w:val="000000"/>
                <w:sz w:val="16"/>
                <w:szCs w:val="16"/>
                <w:lang w:val="sr-Cyrl-RS" w:eastAsia="en-GB"/>
              </w:rPr>
              <w:t xml:space="preserve"> (</w:t>
            </w:r>
            <w:r w:rsidRPr="00F70EA4">
              <w:rPr>
                <w:rFonts w:ascii="Arial" w:hAnsi="Arial" w:cs="Arial"/>
                <w:color w:val="1F497D" w:themeColor="text2"/>
                <w:sz w:val="16"/>
                <w:szCs w:val="16"/>
                <w:lang w:val="sr-Cyrl-RS" w:eastAsia="en-GB"/>
              </w:rPr>
              <w:t>Сивац</w:t>
            </w:r>
            <w:r w:rsidRPr="00F70EA4">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000000"/>
                <w:sz w:val="16"/>
                <w:szCs w:val="16"/>
                <w:lang w:val="sr-Cyrl-RS" w:eastAsia="en-GB"/>
              </w:rPr>
              <w:lastRenderedPageBreak/>
              <w:t>(</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lastRenderedPageBreak/>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392</w:t>
            </w:r>
          </w:p>
        </w:tc>
      </w:tr>
      <w:tr w:rsidR="00A455F6" w:rsidRPr="008D5F55" w:rsidTr="00387869">
        <w:trPr>
          <w:trHeight w:val="630"/>
        </w:trPr>
        <w:tc>
          <w:tcPr>
            <w:tcW w:w="18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lastRenderedPageBreak/>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double" w:sz="6" w:space="0" w:color="auto"/>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537</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29</w:t>
            </w:r>
            <w:r w:rsidR="00A455F6" w:rsidRPr="008D5F55">
              <w:rPr>
                <w:rFonts w:ascii="Arial" w:hAnsi="Arial" w:cs="Arial"/>
                <w:color w:val="000000"/>
                <w:sz w:val="16"/>
                <w:szCs w:val="16"/>
                <w:lang w:eastAsia="en-GB"/>
              </w:rPr>
              <w:t>9</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622</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138</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71</w:t>
            </w:r>
          </w:p>
        </w:tc>
      </w:tr>
      <w:tr w:rsidR="00A455F6"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hideMark/>
          </w:tcPr>
          <w:p w:rsidR="00A455F6" w:rsidRDefault="00A455F6" w:rsidP="001D554A">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13</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Pr="008D5F55"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40</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Pr="008D5F55"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121</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7</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8</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Pr="008D5F55"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655</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3</w:t>
            </w:r>
          </w:p>
        </w:tc>
      </w:tr>
      <w:tr w:rsidR="009D72B1" w:rsidRPr="008D5F55" w:rsidTr="00387869">
        <w:trPr>
          <w:trHeight w:val="630"/>
        </w:trPr>
        <w:tc>
          <w:tcPr>
            <w:tcW w:w="1810" w:type="dxa"/>
            <w:tcBorders>
              <w:top w:val="nil"/>
              <w:left w:val="double" w:sz="6" w:space="0" w:color="auto"/>
              <w:bottom w:val="double" w:sz="6" w:space="0" w:color="auto"/>
              <w:right w:val="double" w:sz="6" w:space="0" w:color="auto"/>
            </w:tcBorders>
            <w:shd w:val="clear" w:color="auto" w:fill="auto"/>
            <w:vAlign w:val="center"/>
          </w:tcPr>
          <w:p w:rsidR="009D72B1" w:rsidRDefault="009D72B1"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nil"/>
              <w:left w:val="nil"/>
              <w:bottom w:val="double" w:sz="6" w:space="0" w:color="auto"/>
              <w:right w:val="double" w:sz="6" w:space="0" w:color="auto"/>
            </w:tcBorders>
            <w:shd w:val="clear" w:color="auto" w:fill="auto"/>
            <w:vAlign w:val="center"/>
          </w:tcPr>
          <w:p w:rsidR="009D72B1" w:rsidRPr="008D5F55" w:rsidRDefault="009D72B1" w:rsidP="009D72B1">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nil"/>
              <w:left w:val="nil"/>
              <w:bottom w:val="double" w:sz="6" w:space="0" w:color="auto"/>
              <w:right w:val="double" w:sz="6" w:space="0" w:color="auto"/>
            </w:tcBorders>
            <w:shd w:val="clear" w:color="auto" w:fill="auto"/>
          </w:tcPr>
          <w:p w:rsidR="009D72B1" w:rsidRDefault="009D72B1" w:rsidP="009D72B1">
            <w:pPr>
              <w:jc w:val="center"/>
            </w:pPr>
            <w:r w:rsidRPr="001A28FA">
              <w:rPr>
                <w:rFonts w:ascii="Arial" w:hAnsi="Arial" w:cs="Arial"/>
                <w:color w:val="000000"/>
                <w:sz w:val="16"/>
                <w:szCs w:val="16"/>
                <w:lang w:eastAsia="en-GB"/>
              </w:rPr>
              <w:t>land beneath the building</w:t>
            </w:r>
            <w:r w:rsidRPr="001A28FA">
              <w:rPr>
                <w:rFonts w:ascii="Arial" w:hAnsi="Arial" w:cs="Arial"/>
                <w:color w:val="000000"/>
                <w:sz w:val="16"/>
                <w:szCs w:val="16"/>
                <w:lang w:val="sr-Cyrl-RS" w:eastAsia="en-GB"/>
              </w:rPr>
              <w:t xml:space="preserve"> (</w:t>
            </w:r>
            <w:r w:rsidRPr="001A28FA">
              <w:rPr>
                <w:rFonts w:ascii="Arial" w:hAnsi="Arial" w:cs="Arial"/>
                <w:color w:val="1F497D" w:themeColor="text2"/>
                <w:sz w:val="16"/>
                <w:szCs w:val="16"/>
                <w:lang w:val="sr-Cyrl-RS" w:eastAsia="en-GB"/>
              </w:rPr>
              <w:t>земљиште под зградом/објектом</w:t>
            </w:r>
            <w:r w:rsidRPr="001A28FA">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tcPr>
          <w:p w:rsidR="009D72B1" w:rsidRDefault="009D72B1"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nil"/>
              <w:left w:val="nil"/>
              <w:bottom w:val="double" w:sz="6" w:space="0" w:color="auto"/>
              <w:right w:val="double" w:sz="6" w:space="0" w:color="auto"/>
            </w:tcBorders>
            <w:shd w:val="clear" w:color="auto" w:fill="auto"/>
            <w:vAlign w:val="center"/>
          </w:tcPr>
          <w:p w:rsidR="009D72B1" w:rsidRDefault="009D72B1" w:rsidP="008D5F55">
            <w:pPr>
              <w:jc w:val="center"/>
              <w:rPr>
                <w:rFonts w:ascii="Arial" w:hAnsi="Arial" w:cs="Arial"/>
                <w:color w:val="000000"/>
                <w:sz w:val="16"/>
                <w:szCs w:val="16"/>
                <w:lang w:eastAsia="en-GB"/>
              </w:rPr>
            </w:pPr>
            <w:r>
              <w:rPr>
                <w:rFonts w:ascii="Arial" w:hAnsi="Arial" w:cs="Arial"/>
                <w:color w:val="000000"/>
                <w:sz w:val="16"/>
                <w:szCs w:val="16"/>
                <w:lang w:eastAsia="en-GB"/>
              </w:rPr>
              <w:t>478</w:t>
            </w:r>
          </w:p>
        </w:tc>
      </w:tr>
      <w:tr w:rsidR="00A455F6" w:rsidRPr="008D5F55" w:rsidTr="00590CC7">
        <w:trPr>
          <w:trHeight w:val="930"/>
        </w:trPr>
        <w:tc>
          <w:tcPr>
            <w:tcW w:w="18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455F6" w:rsidRDefault="00A455F6" w:rsidP="009D72B1">
            <w:pPr>
              <w:jc w:val="center"/>
            </w:pPr>
            <w:r w:rsidRPr="00FD6DCB">
              <w:rPr>
                <w:rFonts w:ascii="Arial" w:hAnsi="Arial" w:cs="Arial"/>
                <w:color w:val="000000"/>
                <w:sz w:val="16"/>
                <w:szCs w:val="16"/>
                <w:lang w:eastAsia="en-GB"/>
              </w:rPr>
              <w:t>Sivac</w:t>
            </w:r>
            <w:r w:rsidRPr="00FD6DCB">
              <w:rPr>
                <w:rFonts w:ascii="Arial" w:hAnsi="Arial" w:cs="Arial"/>
                <w:color w:val="000000"/>
                <w:sz w:val="16"/>
                <w:szCs w:val="16"/>
                <w:lang w:val="sr-Cyrl-RS" w:eastAsia="en-GB"/>
              </w:rPr>
              <w:t xml:space="preserve"> (</w:t>
            </w:r>
            <w:r w:rsidRPr="00FD6DCB">
              <w:rPr>
                <w:rFonts w:ascii="Arial" w:hAnsi="Arial" w:cs="Arial"/>
                <w:color w:val="1F497D" w:themeColor="text2"/>
                <w:sz w:val="16"/>
                <w:szCs w:val="16"/>
                <w:lang w:val="sr-Cyrl-RS" w:eastAsia="en-GB"/>
              </w:rPr>
              <w:t>Сивац</w:t>
            </w:r>
            <w:r w:rsidRPr="00FD6DCB">
              <w:rPr>
                <w:rFonts w:ascii="Arial" w:hAnsi="Arial" w:cs="Arial"/>
                <w:color w:val="000000"/>
                <w:sz w:val="16"/>
                <w:szCs w:val="16"/>
                <w:lang w:val="sr-Cyrl-RS" w:eastAsia="en-GB"/>
              </w:rPr>
              <w:t>)</w:t>
            </w:r>
          </w:p>
        </w:tc>
        <w:tc>
          <w:tcPr>
            <w:tcW w:w="1198"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4795</w:t>
            </w:r>
          </w:p>
        </w:tc>
        <w:tc>
          <w:tcPr>
            <w:tcW w:w="1090" w:type="dxa"/>
            <w:tcBorders>
              <w:top w:val="double" w:sz="6" w:space="0" w:color="auto"/>
              <w:left w:val="nil"/>
              <w:bottom w:val="double" w:sz="6" w:space="0" w:color="auto"/>
              <w:right w:val="double" w:sz="6" w:space="0" w:color="auto"/>
            </w:tcBorders>
            <w:shd w:val="clear" w:color="auto" w:fill="auto"/>
            <w:vAlign w:val="center"/>
            <w:hideMark/>
          </w:tcPr>
          <w:p w:rsidR="00A455F6" w:rsidRPr="008D5F55" w:rsidRDefault="00A455F6" w:rsidP="008D5F55">
            <w:pPr>
              <w:jc w:val="center"/>
              <w:rPr>
                <w:rFonts w:ascii="Arial" w:hAnsi="Arial" w:cs="Arial"/>
                <w:color w:val="000000"/>
                <w:sz w:val="16"/>
                <w:szCs w:val="16"/>
                <w:lang w:eastAsia="en-GB"/>
              </w:rPr>
            </w:pPr>
            <w:r w:rsidRPr="008D5F55">
              <w:rPr>
                <w:rFonts w:ascii="Arial" w:hAnsi="Arial" w:cs="Arial"/>
                <w:color w:val="000000"/>
                <w:sz w:val="16"/>
                <w:szCs w:val="16"/>
                <w:lang w:eastAsia="en-GB"/>
              </w:rPr>
              <w:t>9059</w:t>
            </w:r>
          </w:p>
        </w:tc>
        <w:tc>
          <w:tcPr>
            <w:tcW w:w="1564" w:type="dxa"/>
            <w:tcBorders>
              <w:top w:val="double" w:sz="6" w:space="0" w:color="auto"/>
              <w:left w:val="nil"/>
              <w:bottom w:val="double" w:sz="6" w:space="0" w:color="auto"/>
              <w:right w:val="double" w:sz="6" w:space="0" w:color="auto"/>
            </w:tcBorders>
            <w:shd w:val="clear" w:color="auto" w:fill="auto"/>
            <w:vAlign w:val="center"/>
            <w:hideMark/>
          </w:tcPr>
          <w:p w:rsidR="00A455F6" w:rsidRPr="001D554A" w:rsidRDefault="00A455F6" w:rsidP="009D72B1">
            <w:pPr>
              <w:jc w:val="center"/>
              <w:rPr>
                <w:rFonts w:ascii="Arial" w:hAnsi="Arial" w:cs="Arial"/>
                <w:color w:val="000000"/>
                <w:sz w:val="16"/>
                <w:szCs w:val="16"/>
                <w:lang w:val="sr-Cyrl-RS" w:eastAsia="en-GB"/>
              </w:rPr>
            </w:pPr>
            <w:r w:rsidRPr="008D5F55">
              <w:rPr>
                <w:rFonts w:ascii="Arial" w:hAnsi="Arial" w:cs="Arial"/>
                <w:color w:val="000000"/>
                <w:sz w:val="16"/>
                <w:szCs w:val="16"/>
                <w:lang w:eastAsia="en-GB"/>
              </w:rPr>
              <w:t>Land surrounding the building</w:t>
            </w:r>
            <w:r>
              <w:rPr>
                <w:rFonts w:ascii="Arial" w:hAnsi="Arial" w:cs="Arial"/>
                <w:color w:val="000000"/>
                <w:sz w:val="16"/>
                <w:szCs w:val="16"/>
                <w:lang w:val="sr-Cyrl-RS" w:eastAsia="en-GB"/>
              </w:rPr>
              <w:t xml:space="preserve"> (</w:t>
            </w:r>
            <w:r w:rsidRPr="001D554A">
              <w:rPr>
                <w:rFonts w:ascii="Arial" w:hAnsi="Arial" w:cs="Arial"/>
                <w:color w:val="1F497D" w:themeColor="text2"/>
                <w:sz w:val="16"/>
                <w:szCs w:val="16"/>
                <w:lang w:val="sr-Cyrl-RS" w:eastAsia="en-GB"/>
              </w:rPr>
              <w:t xml:space="preserve">земљиште </w:t>
            </w:r>
            <w:r w:rsidR="009D72B1">
              <w:rPr>
                <w:rFonts w:ascii="Arial" w:hAnsi="Arial" w:cs="Arial"/>
                <w:color w:val="1F497D" w:themeColor="text2"/>
                <w:sz w:val="16"/>
                <w:szCs w:val="16"/>
                <w:lang w:val="sr-Cyrl-RS" w:eastAsia="en-GB"/>
              </w:rPr>
              <w:t>уз зграду - објекат</w:t>
            </w:r>
            <w:r>
              <w:rPr>
                <w:rFonts w:ascii="Arial" w:hAnsi="Arial" w:cs="Arial"/>
                <w:color w:val="000000"/>
                <w:sz w:val="16"/>
                <w:szCs w:val="16"/>
                <w:lang w:val="sr-Cyrl-RS" w:eastAsia="en-GB"/>
              </w:rPr>
              <w:t>)</w:t>
            </w:r>
          </w:p>
        </w:tc>
        <w:tc>
          <w:tcPr>
            <w:tcW w:w="3450" w:type="dxa"/>
            <w:gridSpan w:val="2"/>
            <w:tcBorders>
              <w:top w:val="double" w:sz="6" w:space="0" w:color="auto"/>
              <w:left w:val="nil"/>
              <w:bottom w:val="double" w:sz="6" w:space="0" w:color="auto"/>
              <w:right w:val="double" w:sz="6" w:space="0" w:color="auto"/>
            </w:tcBorders>
            <w:shd w:val="clear" w:color="auto" w:fill="auto"/>
            <w:vAlign w:val="center"/>
            <w:hideMark/>
          </w:tcPr>
          <w:p w:rsidR="00A455F6" w:rsidRDefault="00A455F6" w:rsidP="00387869">
            <w:pPr>
              <w:jc w:val="center"/>
            </w:pPr>
            <w:r w:rsidRPr="00635904">
              <w:rPr>
                <w:rFonts w:ascii="Arial" w:hAnsi="Arial" w:cs="Arial"/>
                <w:color w:val="000000"/>
                <w:sz w:val="16"/>
                <w:szCs w:val="16"/>
                <w:lang w:eastAsia="en-GB"/>
              </w:rPr>
              <w:t>Construction land out of construction area</w:t>
            </w:r>
            <w:r w:rsidRPr="00635904">
              <w:rPr>
                <w:rFonts w:ascii="Arial" w:hAnsi="Arial" w:cs="Arial"/>
                <w:color w:val="000000"/>
                <w:sz w:val="16"/>
                <w:szCs w:val="16"/>
                <w:lang w:val="sr-Cyrl-RS" w:eastAsia="en-GB"/>
              </w:rPr>
              <w:t xml:space="preserve"> (</w:t>
            </w:r>
            <w:r w:rsidRPr="00635904">
              <w:rPr>
                <w:rFonts w:ascii="Arial" w:hAnsi="Arial" w:cs="Arial"/>
                <w:color w:val="1F497D" w:themeColor="text2"/>
                <w:sz w:val="16"/>
                <w:szCs w:val="16"/>
                <w:lang w:val="sr-Cyrl-RS" w:eastAsia="en-GB"/>
              </w:rPr>
              <w:t>Грађевинско земљиште ван грађевинског простора</w:t>
            </w:r>
            <w:r w:rsidRPr="00635904">
              <w:rPr>
                <w:rFonts w:ascii="Arial" w:hAnsi="Arial" w:cs="Arial"/>
                <w:color w:val="000000"/>
                <w:sz w:val="16"/>
                <w:szCs w:val="16"/>
                <w:lang w:val="sr-Cyrl-RS" w:eastAsia="en-GB"/>
              </w:rPr>
              <w:t>)</w:t>
            </w:r>
          </w:p>
        </w:tc>
        <w:tc>
          <w:tcPr>
            <w:tcW w:w="1548" w:type="dxa"/>
            <w:tcBorders>
              <w:top w:val="double" w:sz="6" w:space="0" w:color="auto"/>
              <w:left w:val="nil"/>
              <w:bottom w:val="double" w:sz="6" w:space="0" w:color="auto"/>
              <w:right w:val="double" w:sz="6" w:space="0" w:color="auto"/>
            </w:tcBorders>
            <w:shd w:val="clear" w:color="auto" w:fill="auto"/>
            <w:vAlign w:val="center"/>
            <w:hideMark/>
          </w:tcPr>
          <w:p w:rsidR="00A455F6" w:rsidRPr="009D72B1" w:rsidRDefault="00A455F6" w:rsidP="009D72B1">
            <w:pPr>
              <w:jc w:val="center"/>
              <w:rPr>
                <w:rFonts w:ascii="Arial" w:hAnsi="Arial" w:cs="Arial"/>
                <w:bCs/>
                <w:color w:val="000000"/>
                <w:sz w:val="16"/>
                <w:szCs w:val="16"/>
                <w:lang w:eastAsia="en-GB"/>
              </w:rPr>
            </w:pPr>
            <w:r w:rsidRPr="009D72B1">
              <w:rPr>
                <w:rFonts w:ascii="Arial" w:hAnsi="Arial" w:cs="Arial"/>
                <w:bCs/>
                <w:color w:val="000000"/>
                <w:sz w:val="16"/>
                <w:szCs w:val="16"/>
                <w:lang w:eastAsia="en-GB"/>
              </w:rPr>
              <w:t>5</w:t>
            </w:r>
            <w:r w:rsidR="009D72B1" w:rsidRPr="009D72B1">
              <w:rPr>
                <w:rFonts w:ascii="Arial" w:hAnsi="Arial" w:cs="Arial"/>
                <w:bCs/>
                <w:color w:val="000000"/>
                <w:sz w:val="16"/>
                <w:szCs w:val="16"/>
                <w:lang w:eastAsia="en-GB"/>
              </w:rPr>
              <w:t>1</w:t>
            </w:r>
            <w:r w:rsidRPr="009D72B1">
              <w:rPr>
                <w:rFonts w:ascii="Arial" w:hAnsi="Arial" w:cs="Arial"/>
                <w:bCs/>
                <w:color w:val="000000"/>
                <w:sz w:val="16"/>
                <w:szCs w:val="16"/>
                <w:lang w:eastAsia="en-GB"/>
              </w:rPr>
              <w:t>.</w:t>
            </w:r>
            <w:r w:rsidR="009D72B1" w:rsidRPr="009D72B1">
              <w:rPr>
                <w:rFonts w:ascii="Arial" w:hAnsi="Arial" w:cs="Arial"/>
                <w:bCs/>
                <w:color w:val="000000"/>
                <w:sz w:val="16"/>
                <w:szCs w:val="16"/>
                <w:lang w:eastAsia="en-GB"/>
              </w:rPr>
              <w:t>1</w:t>
            </w:r>
            <w:r w:rsidRPr="009D72B1">
              <w:rPr>
                <w:rFonts w:ascii="Arial" w:hAnsi="Arial" w:cs="Arial"/>
                <w:bCs/>
                <w:color w:val="000000"/>
                <w:sz w:val="16"/>
                <w:szCs w:val="16"/>
                <w:lang w:eastAsia="en-GB"/>
              </w:rPr>
              <w:t>5</w:t>
            </w:r>
            <w:r w:rsidR="009D72B1" w:rsidRPr="009D72B1">
              <w:rPr>
                <w:rFonts w:ascii="Arial" w:hAnsi="Arial" w:cs="Arial"/>
                <w:bCs/>
                <w:color w:val="000000"/>
                <w:sz w:val="16"/>
                <w:szCs w:val="16"/>
                <w:lang w:eastAsia="en-GB"/>
              </w:rPr>
              <w:t>8</w:t>
            </w:r>
          </w:p>
        </w:tc>
      </w:tr>
      <w:tr w:rsidR="009D72B1" w:rsidRPr="008D5F55" w:rsidTr="009D72B1">
        <w:trPr>
          <w:trHeight w:val="930"/>
        </w:trPr>
        <w:tc>
          <w:tcPr>
            <w:tcW w:w="1810" w:type="dxa"/>
            <w:tcBorders>
              <w:top w:val="double" w:sz="6" w:space="0" w:color="auto"/>
            </w:tcBorders>
            <w:shd w:val="clear" w:color="auto" w:fill="auto"/>
          </w:tcPr>
          <w:p w:rsidR="009D72B1" w:rsidRPr="00FD6DCB" w:rsidRDefault="009D72B1" w:rsidP="009E43B8">
            <w:pPr>
              <w:jc w:val="center"/>
              <w:rPr>
                <w:rFonts w:ascii="Arial" w:hAnsi="Arial" w:cs="Arial"/>
                <w:color w:val="000000"/>
                <w:sz w:val="16"/>
                <w:szCs w:val="16"/>
                <w:lang w:eastAsia="en-GB"/>
              </w:rPr>
            </w:pPr>
          </w:p>
        </w:tc>
        <w:tc>
          <w:tcPr>
            <w:tcW w:w="1198" w:type="dxa"/>
            <w:tcBorders>
              <w:top w:val="double" w:sz="6" w:space="0" w:color="auto"/>
            </w:tcBorders>
            <w:shd w:val="clear" w:color="auto" w:fill="auto"/>
            <w:vAlign w:val="center"/>
          </w:tcPr>
          <w:p w:rsidR="009D72B1" w:rsidRPr="008D5F55" w:rsidRDefault="009D72B1" w:rsidP="00590CC7">
            <w:pPr>
              <w:rPr>
                <w:rFonts w:ascii="Arial" w:hAnsi="Arial" w:cs="Arial"/>
                <w:color w:val="000000"/>
                <w:sz w:val="16"/>
                <w:szCs w:val="16"/>
                <w:lang w:eastAsia="en-GB"/>
              </w:rPr>
            </w:pPr>
          </w:p>
        </w:tc>
        <w:tc>
          <w:tcPr>
            <w:tcW w:w="1090" w:type="dxa"/>
            <w:tcBorders>
              <w:top w:val="double" w:sz="6" w:space="0" w:color="auto"/>
            </w:tcBorders>
            <w:shd w:val="clear" w:color="auto" w:fill="auto"/>
            <w:vAlign w:val="center"/>
          </w:tcPr>
          <w:p w:rsidR="009D72B1" w:rsidRPr="008D5F55" w:rsidRDefault="009D72B1" w:rsidP="008D5F55">
            <w:pPr>
              <w:jc w:val="center"/>
              <w:rPr>
                <w:rFonts w:ascii="Arial" w:hAnsi="Arial" w:cs="Arial"/>
                <w:color w:val="000000"/>
                <w:sz w:val="16"/>
                <w:szCs w:val="16"/>
                <w:lang w:eastAsia="en-GB"/>
              </w:rPr>
            </w:pPr>
          </w:p>
        </w:tc>
        <w:tc>
          <w:tcPr>
            <w:tcW w:w="1564" w:type="dxa"/>
            <w:tcBorders>
              <w:top w:val="double" w:sz="6" w:space="0" w:color="auto"/>
            </w:tcBorders>
            <w:shd w:val="clear" w:color="auto" w:fill="auto"/>
            <w:vAlign w:val="center"/>
          </w:tcPr>
          <w:p w:rsidR="009D72B1" w:rsidRPr="008D5F55" w:rsidRDefault="009D72B1" w:rsidP="008D5F55">
            <w:pPr>
              <w:jc w:val="center"/>
              <w:rPr>
                <w:rFonts w:ascii="Arial" w:hAnsi="Arial" w:cs="Arial"/>
                <w:color w:val="000000"/>
                <w:sz w:val="16"/>
                <w:szCs w:val="16"/>
                <w:lang w:eastAsia="en-GB"/>
              </w:rPr>
            </w:pPr>
          </w:p>
        </w:tc>
        <w:tc>
          <w:tcPr>
            <w:tcW w:w="3450" w:type="dxa"/>
            <w:gridSpan w:val="2"/>
            <w:tcBorders>
              <w:top w:val="double" w:sz="6" w:space="0" w:color="auto"/>
              <w:right w:val="double" w:sz="6" w:space="0" w:color="auto"/>
            </w:tcBorders>
            <w:shd w:val="clear" w:color="auto" w:fill="auto"/>
          </w:tcPr>
          <w:p w:rsidR="009D72B1" w:rsidRPr="00635904" w:rsidRDefault="009D72B1" w:rsidP="00A455F6">
            <w:pPr>
              <w:jc w:val="center"/>
              <w:rPr>
                <w:rFonts w:ascii="Arial" w:hAnsi="Arial" w:cs="Arial"/>
                <w:color w:val="000000"/>
                <w:sz w:val="16"/>
                <w:szCs w:val="16"/>
                <w:lang w:eastAsia="en-GB"/>
              </w:rPr>
            </w:pPr>
          </w:p>
        </w:tc>
        <w:tc>
          <w:tcPr>
            <w:tcW w:w="1548" w:type="dxa"/>
            <w:tcBorders>
              <w:top w:val="double" w:sz="6" w:space="0" w:color="auto"/>
              <w:left w:val="double" w:sz="6" w:space="0" w:color="auto"/>
              <w:bottom w:val="double" w:sz="6" w:space="0" w:color="auto"/>
              <w:right w:val="double" w:sz="6" w:space="0" w:color="auto"/>
            </w:tcBorders>
            <w:shd w:val="clear" w:color="auto" w:fill="auto"/>
            <w:vAlign w:val="center"/>
          </w:tcPr>
          <w:p w:rsidR="009D72B1" w:rsidRPr="009D72B1" w:rsidRDefault="009D72B1" w:rsidP="009D72B1">
            <w:pPr>
              <w:jc w:val="center"/>
              <w:rPr>
                <w:rFonts w:ascii="Arial" w:hAnsi="Arial" w:cs="Arial"/>
                <w:bCs/>
                <w:color w:val="000000"/>
                <w:sz w:val="16"/>
                <w:szCs w:val="16"/>
                <w:lang w:eastAsia="en-GB"/>
              </w:rPr>
            </w:pPr>
            <w:r>
              <w:rPr>
                <w:rFonts w:ascii="Arial" w:hAnsi="Arial" w:cs="Arial"/>
                <w:bCs/>
                <w:color w:val="000000"/>
                <w:sz w:val="16"/>
                <w:szCs w:val="16"/>
                <w:lang w:eastAsia="en-GB"/>
              </w:rPr>
              <w:t>57.348</w:t>
            </w:r>
          </w:p>
        </w:tc>
      </w:tr>
    </w:tbl>
    <w:p w:rsidR="00DD35F6" w:rsidRPr="002E41E8" w:rsidRDefault="00DD35F6" w:rsidP="00DD35F6">
      <w:pPr>
        <w:widowControl w:val="0"/>
        <w:tabs>
          <w:tab w:val="left" w:pos="3472"/>
          <w:tab w:val="center" w:pos="4535"/>
        </w:tabs>
        <w:jc w:val="left"/>
        <w:rPr>
          <w:rFonts w:ascii="Arial" w:hAnsi="Arial" w:cs="Arial"/>
          <w:b/>
          <w:sz w:val="22"/>
          <w:szCs w:val="22"/>
        </w:rPr>
      </w:pPr>
    </w:p>
    <w:p w:rsidR="00DD35F6" w:rsidRDefault="00DD35F6" w:rsidP="00DD35F6">
      <w:pPr>
        <w:widowControl w:val="0"/>
        <w:rPr>
          <w:rFonts w:ascii="Arial" w:hAnsi="Arial" w:cs="Arial"/>
          <w:sz w:val="22"/>
          <w:szCs w:val="22"/>
        </w:rPr>
      </w:pPr>
    </w:p>
    <w:p w:rsidR="00DD35F6" w:rsidRDefault="00DD35F6" w:rsidP="00DD35F6">
      <w:pPr>
        <w:widowControl w:val="0"/>
        <w:jc w:val="center"/>
        <w:rPr>
          <w:rFonts w:ascii="Arial" w:hAnsi="Arial" w:cs="Arial"/>
          <w:sz w:val="22"/>
          <w:szCs w:val="22"/>
        </w:rPr>
      </w:pPr>
      <w:r>
        <w:rPr>
          <w:rFonts w:ascii="Arial" w:hAnsi="Arial" w:cs="Arial"/>
          <w:sz w:val="22"/>
          <w:szCs w:val="22"/>
        </w:rPr>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15pt;height:355.6pt" o:ole="">
            <v:imagedata r:id="rId8" o:title=""/>
          </v:shape>
          <o:OLEObject Type="Embed" ProgID="AcroExch.Document.11" ShapeID="_x0000_i1025" DrawAspect="Content" ObjectID="_1473180079" r:id="rId9"/>
        </w:object>
      </w:r>
    </w:p>
    <w:p w:rsidR="00DD35F6" w:rsidRDefault="00DD35F6" w:rsidP="00DD35F6">
      <w:pPr>
        <w:jc w:val="left"/>
        <w:rPr>
          <w:rFonts w:ascii="Arial" w:hAnsi="Arial" w:cs="Arial"/>
          <w:sz w:val="22"/>
          <w:szCs w:val="22"/>
        </w:rPr>
      </w:pPr>
      <w:r>
        <w:rPr>
          <w:rFonts w:ascii="Arial" w:hAnsi="Arial" w:cs="Arial"/>
          <w:sz w:val="22"/>
          <w:szCs w:val="22"/>
        </w:rPr>
        <w:br w:type="page"/>
      </w:r>
    </w:p>
    <w:p w:rsidR="00DD35F6" w:rsidRPr="00D77425" w:rsidRDefault="00DD35F6" w:rsidP="00DD35F6">
      <w:pPr>
        <w:widowControl w:val="0"/>
        <w:jc w:val="center"/>
        <w:rPr>
          <w:rFonts w:ascii="Arial" w:hAnsi="Arial" w:cs="Arial"/>
          <w:b/>
          <w:sz w:val="22"/>
          <w:szCs w:val="22"/>
          <w:lang w:val="sr-Cyrl-RS"/>
        </w:rPr>
      </w:pPr>
      <w:r w:rsidRPr="002E41E8">
        <w:rPr>
          <w:rFonts w:ascii="Arial" w:hAnsi="Arial" w:cs="Arial"/>
          <w:b/>
          <w:sz w:val="22"/>
          <w:szCs w:val="22"/>
        </w:rPr>
        <w:lastRenderedPageBreak/>
        <w:t>Exhibit 3 – Equipment</w:t>
      </w:r>
      <w:r w:rsidR="00D77425">
        <w:rPr>
          <w:rFonts w:ascii="Arial" w:hAnsi="Arial" w:cs="Arial"/>
          <w:b/>
          <w:sz w:val="22"/>
          <w:szCs w:val="22"/>
          <w:lang w:val="sr-Cyrl-RS"/>
        </w:rPr>
        <w:t xml:space="preserve"> / </w:t>
      </w:r>
      <w:r w:rsidR="00FC4C64">
        <w:rPr>
          <w:rFonts w:ascii="Arial" w:hAnsi="Arial" w:cs="Arial"/>
          <w:b/>
          <w:color w:val="1F497D" w:themeColor="text2"/>
          <w:sz w:val="22"/>
          <w:szCs w:val="22"/>
          <w:lang w:val="sr-Cyrl-RS"/>
        </w:rPr>
        <w:t xml:space="preserve">Додатак </w:t>
      </w:r>
      <w:r w:rsidR="00D77425" w:rsidRPr="00D77425">
        <w:rPr>
          <w:rFonts w:ascii="Arial" w:hAnsi="Arial" w:cs="Arial"/>
          <w:b/>
          <w:color w:val="1F497D" w:themeColor="text2"/>
          <w:sz w:val="22"/>
          <w:szCs w:val="22"/>
          <w:lang w:val="sr-Cyrl-RS"/>
        </w:rPr>
        <w:t>3 - Опрема</w:t>
      </w:r>
    </w:p>
    <w:p w:rsidR="00DD35F6" w:rsidRDefault="00DD35F6" w:rsidP="00DD35F6">
      <w:pPr>
        <w:widowControl w:val="0"/>
        <w:rPr>
          <w:rFonts w:ascii="Arial" w:hAnsi="Arial" w:cs="Arial"/>
          <w:sz w:val="22"/>
          <w:szCs w:val="22"/>
        </w:rPr>
      </w:pPr>
    </w:p>
    <w:tbl>
      <w:tblPr>
        <w:tblW w:w="9160" w:type="dxa"/>
        <w:tblInd w:w="93" w:type="dxa"/>
        <w:tblLook w:val="04A0" w:firstRow="1" w:lastRow="0" w:firstColumn="1" w:lastColumn="0" w:noHBand="0" w:noVBand="1"/>
      </w:tblPr>
      <w:tblGrid>
        <w:gridCol w:w="1600"/>
        <w:gridCol w:w="2000"/>
        <w:gridCol w:w="1420"/>
        <w:gridCol w:w="1500"/>
        <w:gridCol w:w="1024"/>
        <w:gridCol w:w="1680"/>
      </w:tblGrid>
      <w:tr w:rsidR="00DD35F6" w:rsidRPr="002E41E8" w:rsidTr="008D5F55">
        <w:trPr>
          <w:trHeight w:val="315"/>
        </w:trPr>
        <w:tc>
          <w:tcPr>
            <w:tcW w:w="9160" w:type="dxa"/>
            <w:gridSpan w:val="6"/>
            <w:tcBorders>
              <w:top w:val="nil"/>
              <w:left w:val="nil"/>
              <w:bottom w:val="double" w:sz="6" w:space="0" w:color="auto"/>
              <w:right w:val="nil"/>
            </w:tcBorders>
            <w:shd w:val="clear" w:color="000000" w:fill="BFBFBF"/>
            <w:noWrap/>
            <w:vAlign w:val="bottom"/>
            <w:hideMark/>
          </w:tcPr>
          <w:p w:rsidR="00DD35F6" w:rsidRPr="00BC37A7"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Equipment</w:t>
            </w:r>
            <w:r w:rsidR="00BC37A7">
              <w:rPr>
                <w:rFonts w:ascii="Calibri" w:hAnsi="Calibri"/>
                <w:b/>
                <w:bCs/>
                <w:color w:val="000000"/>
                <w:sz w:val="22"/>
                <w:szCs w:val="22"/>
                <w:lang w:val="sr-Cyrl-RS" w:eastAsia="en-GB"/>
              </w:rPr>
              <w:t xml:space="preserve"> – </w:t>
            </w:r>
            <w:r w:rsidR="00BC37A7" w:rsidRPr="00BC37A7">
              <w:rPr>
                <w:rFonts w:ascii="Calibri" w:hAnsi="Calibri"/>
                <w:b/>
                <w:bCs/>
                <w:color w:val="1F497D" w:themeColor="text2"/>
                <w:sz w:val="22"/>
                <w:szCs w:val="22"/>
                <w:lang w:val="sr-Cyrl-RS" w:eastAsia="en-GB"/>
              </w:rPr>
              <w:t xml:space="preserve">Опрема </w:t>
            </w:r>
          </w:p>
        </w:tc>
      </w:tr>
      <w:tr w:rsidR="00DD35F6" w:rsidRPr="002E41E8" w:rsidTr="008D5F55">
        <w:trPr>
          <w:trHeight w:val="630"/>
        </w:trPr>
        <w:tc>
          <w:tcPr>
            <w:tcW w:w="1600" w:type="dxa"/>
            <w:tcBorders>
              <w:top w:val="nil"/>
              <w:left w:val="double" w:sz="6" w:space="0" w:color="auto"/>
              <w:bottom w:val="double" w:sz="6" w:space="0" w:color="auto"/>
              <w:right w:val="double" w:sz="6" w:space="0" w:color="auto"/>
            </w:tcBorders>
            <w:shd w:val="clear" w:color="000000" w:fill="A6A6A6"/>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NAME</w:t>
            </w:r>
            <w:r w:rsidR="00D77425">
              <w:rPr>
                <w:rFonts w:ascii="Calibri" w:hAnsi="Calibri"/>
                <w:b/>
                <w:bCs/>
                <w:color w:val="000000"/>
                <w:sz w:val="22"/>
                <w:szCs w:val="22"/>
                <w:lang w:val="sr-Cyrl-RS" w:eastAsia="en-GB"/>
              </w:rPr>
              <w:t xml:space="preserve"> / </w:t>
            </w:r>
            <w:r w:rsidR="00D77425" w:rsidRPr="00D77425">
              <w:rPr>
                <w:rFonts w:ascii="Calibri" w:hAnsi="Calibri"/>
                <w:b/>
                <w:bCs/>
                <w:color w:val="1F497D" w:themeColor="text2"/>
                <w:sz w:val="22"/>
                <w:szCs w:val="22"/>
                <w:lang w:val="sr-Cyrl-RS" w:eastAsia="en-GB"/>
              </w:rPr>
              <w:t>НАЗИВ</w:t>
            </w:r>
          </w:p>
        </w:tc>
        <w:tc>
          <w:tcPr>
            <w:tcW w:w="2000" w:type="dxa"/>
            <w:tcBorders>
              <w:top w:val="nil"/>
              <w:left w:val="nil"/>
              <w:bottom w:val="double" w:sz="6" w:space="0" w:color="auto"/>
              <w:right w:val="double" w:sz="6" w:space="0" w:color="auto"/>
            </w:tcBorders>
            <w:shd w:val="clear" w:color="000000" w:fill="A6A6A6"/>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MANUFACTURER AND TYPE</w:t>
            </w:r>
            <w:r w:rsidR="00D77425">
              <w:rPr>
                <w:rFonts w:ascii="Calibri" w:hAnsi="Calibri"/>
                <w:b/>
                <w:bCs/>
                <w:color w:val="000000"/>
                <w:sz w:val="22"/>
                <w:szCs w:val="22"/>
                <w:lang w:val="sr-Cyrl-RS" w:eastAsia="en-GB"/>
              </w:rPr>
              <w:t xml:space="preserve"> / </w:t>
            </w:r>
            <w:r w:rsidR="00D77425" w:rsidRPr="00D77425">
              <w:rPr>
                <w:rFonts w:ascii="Calibri" w:hAnsi="Calibri"/>
                <w:b/>
                <w:bCs/>
                <w:color w:val="1F497D" w:themeColor="text2"/>
                <w:sz w:val="22"/>
                <w:szCs w:val="22"/>
                <w:lang w:val="sr-Cyrl-RS" w:eastAsia="en-GB"/>
              </w:rPr>
              <w:t>ПРОИЗВОЂАЧ И ТИП</w:t>
            </w:r>
          </w:p>
        </w:tc>
        <w:tc>
          <w:tcPr>
            <w:tcW w:w="1420" w:type="dxa"/>
            <w:tcBorders>
              <w:top w:val="nil"/>
              <w:left w:val="nil"/>
              <w:bottom w:val="double" w:sz="6" w:space="0" w:color="auto"/>
              <w:right w:val="double" w:sz="6" w:space="0" w:color="auto"/>
            </w:tcBorders>
            <w:shd w:val="clear" w:color="000000" w:fill="A6A6A6"/>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CAPACITY</w:t>
            </w:r>
            <w:r w:rsidR="00D77425">
              <w:rPr>
                <w:rFonts w:ascii="Calibri" w:hAnsi="Calibri"/>
                <w:b/>
                <w:bCs/>
                <w:color w:val="000000"/>
                <w:sz w:val="22"/>
                <w:szCs w:val="22"/>
                <w:lang w:val="sr-Cyrl-RS" w:eastAsia="en-GB"/>
              </w:rPr>
              <w:t xml:space="preserve"> / </w:t>
            </w:r>
            <w:r w:rsidR="00D77425" w:rsidRPr="00D77425">
              <w:rPr>
                <w:rFonts w:ascii="Calibri" w:hAnsi="Calibri"/>
                <w:b/>
                <w:bCs/>
                <w:color w:val="1F497D" w:themeColor="text2"/>
                <w:sz w:val="22"/>
                <w:szCs w:val="22"/>
                <w:lang w:val="sr-Cyrl-RS" w:eastAsia="en-GB"/>
              </w:rPr>
              <w:t>КАПАЦИТЕТ</w:t>
            </w:r>
          </w:p>
        </w:tc>
        <w:tc>
          <w:tcPr>
            <w:tcW w:w="1500" w:type="dxa"/>
            <w:tcBorders>
              <w:top w:val="nil"/>
              <w:left w:val="nil"/>
              <w:bottom w:val="double" w:sz="6" w:space="0" w:color="auto"/>
              <w:right w:val="double" w:sz="6" w:space="0" w:color="auto"/>
            </w:tcBorders>
            <w:shd w:val="clear" w:color="000000" w:fill="A6A6A6"/>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 xml:space="preserve">SERIAL NUMBER </w:t>
            </w:r>
            <w:r w:rsidR="00D77425">
              <w:rPr>
                <w:rFonts w:ascii="Calibri" w:hAnsi="Calibri"/>
                <w:b/>
                <w:bCs/>
                <w:color w:val="000000"/>
                <w:sz w:val="22"/>
                <w:szCs w:val="22"/>
                <w:lang w:val="sr-Cyrl-RS" w:eastAsia="en-GB"/>
              </w:rPr>
              <w:t xml:space="preserve"> / </w:t>
            </w:r>
            <w:r w:rsidR="00D77425" w:rsidRPr="00D77425">
              <w:rPr>
                <w:rFonts w:ascii="Calibri" w:hAnsi="Calibri"/>
                <w:b/>
                <w:bCs/>
                <w:color w:val="1F497D" w:themeColor="text2"/>
                <w:sz w:val="22"/>
                <w:szCs w:val="22"/>
                <w:lang w:val="sr-Cyrl-RS" w:eastAsia="en-GB"/>
              </w:rPr>
              <w:t>СЕРИЈСКИ БРОЈ</w:t>
            </w:r>
          </w:p>
        </w:tc>
        <w:tc>
          <w:tcPr>
            <w:tcW w:w="960" w:type="dxa"/>
            <w:tcBorders>
              <w:top w:val="nil"/>
              <w:left w:val="nil"/>
              <w:bottom w:val="double" w:sz="6" w:space="0" w:color="auto"/>
              <w:right w:val="double" w:sz="6" w:space="0" w:color="auto"/>
            </w:tcBorders>
            <w:shd w:val="clear" w:color="000000" w:fill="A6A6A6"/>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 xml:space="preserve">YEAR </w:t>
            </w:r>
            <w:r w:rsidR="00D77425">
              <w:rPr>
                <w:rFonts w:ascii="Calibri" w:hAnsi="Calibri"/>
                <w:b/>
                <w:bCs/>
                <w:color w:val="000000"/>
                <w:sz w:val="22"/>
                <w:szCs w:val="22"/>
                <w:lang w:val="sr-Cyrl-RS" w:eastAsia="en-GB"/>
              </w:rPr>
              <w:t xml:space="preserve">/ </w:t>
            </w:r>
            <w:r w:rsidR="00D77425" w:rsidRPr="001C50A6">
              <w:rPr>
                <w:rFonts w:ascii="Calibri" w:hAnsi="Calibri"/>
                <w:b/>
                <w:bCs/>
                <w:color w:val="1F497D" w:themeColor="text2"/>
                <w:sz w:val="22"/>
                <w:szCs w:val="22"/>
                <w:lang w:val="sr-Cyrl-RS" w:eastAsia="en-GB"/>
              </w:rPr>
              <w:t>Г</w:t>
            </w:r>
            <w:r w:rsidR="00D77425" w:rsidRPr="00D77425">
              <w:rPr>
                <w:rFonts w:ascii="Calibri" w:hAnsi="Calibri"/>
                <w:b/>
                <w:bCs/>
                <w:color w:val="1F497D" w:themeColor="text2"/>
                <w:sz w:val="22"/>
                <w:szCs w:val="22"/>
                <w:lang w:val="sr-Cyrl-RS" w:eastAsia="en-GB"/>
              </w:rPr>
              <w:t>ОДИНА</w:t>
            </w:r>
          </w:p>
        </w:tc>
        <w:tc>
          <w:tcPr>
            <w:tcW w:w="1680" w:type="dxa"/>
            <w:tcBorders>
              <w:top w:val="nil"/>
              <w:left w:val="nil"/>
              <w:bottom w:val="double" w:sz="6" w:space="0" w:color="auto"/>
              <w:right w:val="double" w:sz="6" w:space="0" w:color="auto"/>
            </w:tcBorders>
            <w:shd w:val="clear" w:color="000000" w:fill="A6A6A6"/>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Price  EUR</w:t>
            </w:r>
            <w:r w:rsidR="00D77425">
              <w:rPr>
                <w:rFonts w:ascii="Calibri" w:hAnsi="Calibri"/>
                <w:b/>
                <w:bCs/>
                <w:color w:val="000000"/>
                <w:sz w:val="22"/>
                <w:szCs w:val="22"/>
                <w:lang w:val="sr-Cyrl-RS" w:eastAsia="en-GB"/>
              </w:rPr>
              <w:t xml:space="preserve"> / </w:t>
            </w:r>
            <w:r w:rsidR="00D77425" w:rsidRPr="00D77425">
              <w:rPr>
                <w:rFonts w:ascii="Calibri" w:hAnsi="Calibri"/>
                <w:b/>
                <w:bCs/>
                <w:color w:val="1F497D" w:themeColor="text2"/>
                <w:sz w:val="22"/>
                <w:szCs w:val="22"/>
                <w:lang w:val="sr-Cyrl-RS" w:eastAsia="en-GB"/>
              </w:rPr>
              <w:t>ЦЕНА У ЕУР</w:t>
            </w:r>
          </w:p>
        </w:tc>
      </w:tr>
      <w:tr w:rsidR="00DD35F6" w:rsidRPr="002E41E8" w:rsidTr="008D5F55">
        <w:trPr>
          <w:trHeight w:val="6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CULTIVATOR</w:t>
            </w:r>
            <w:r w:rsidR="00D77425">
              <w:rPr>
                <w:rFonts w:ascii="Calibri" w:hAnsi="Calibri"/>
                <w:color w:val="000000"/>
                <w:sz w:val="22"/>
                <w:szCs w:val="22"/>
                <w:lang w:val="sr-Cyrl-RS" w:eastAsia="en-GB"/>
              </w:rPr>
              <w:t xml:space="preserve"> / </w:t>
            </w:r>
            <w:r w:rsidR="00B6429F" w:rsidRPr="00B6429F">
              <w:rPr>
                <w:rFonts w:ascii="Calibri" w:hAnsi="Calibri"/>
                <w:color w:val="1F497D" w:themeColor="text2"/>
                <w:sz w:val="22"/>
                <w:szCs w:val="22"/>
                <w:lang w:val="sr-Cyrl-RS" w:eastAsia="en-GB"/>
              </w:rPr>
              <w:t>(</w:t>
            </w:r>
            <w:r w:rsidR="00D77425" w:rsidRPr="00B6429F">
              <w:rPr>
                <w:rFonts w:ascii="Calibri" w:hAnsi="Calibri"/>
                <w:color w:val="1F497D" w:themeColor="text2"/>
                <w:sz w:val="22"/>
                <w:szCs w:val="22"/>
                <w:lang w:val="sr-Cyrl-RS" w:eastAsia="en-GB"/>
              </w:rPr>
              <w:t>култиватор</w:t>
            </w:r>
            <w:r w:rsidR="00B6429F" w:rsidRPr="00B6429F">
              <w:rPr>
                <w:rFonts w:ascii="Calibri" w:hAnsi="Calibri"/>
                <w:color w:val="1F497D" w:themeColor="text2"/>
                <w:sz w:val="22"/>
                <w:szCs w:val="22"/>
                <w:lang w:val="sr-Cyrl-RS" w:eastAsia="en-GB"/>
              </w:rPr>
              <w:t>)</w:t>
            </w:r>
            <w:r w:rsidRPr="00B6429F">
              <w:rPr>
                <w:rFonts w:ascii="Calibri" w:hAnsi="Calibri"/>
                <w:color w:val="1F497D" w:themeColor="text2"/>
                <w:sz w:val="22"/>
                <w:szCs w:val="22"/>
                <w:lang w:eastAsia="en-GB"/>
              </w:rPr>
              <w:t xml:space="preserve"> </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KONGSKILDE VIBRO CORN</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12 / 8 ROWS</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401201172</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2012</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12,255.50</w:t>
            </w:r>
          </w:p>
        </w:tc>
      </w:tr>
      <w:tr w:rsidR="00DD35F6" w:rsidRPr="002E41E8" w:rsidTr="008D5F55">
        <w:trPr>
          <w:trHeight w:val="3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B6429F" w:rsidRDefault="00DD35F6" w:rsidP="008D5F55">
            <w:pPr>
              <w:jc w:val="center"/>
              <w:rPr>
                <w:rFonts w:ascii="Calibri" w:hAnsi="Calibri"/>
                <w:color w:val="000000"/>
                <w:sz w:val="22"/>
                <w:szCs w:val="22"/>
                <w:lang w:val="sr-Cyrl-RS" w:eastAsia="en-GB"/>
              </w:rPr>
            </w:pPr>
            <w:r w:rsidRPr="002E41E8">
              <w:rPr>
                <w:rFonts w:ascii="Calibri" w:hAnsi="Calibri"/>
                <w:color w:val="000000"/>
                <w:sz w:val="22"/>
                <w:szCs w:val="22"/>
                <w:lang w:eastAsia="en-GB"/>
              </w:rPr>
              <w:t>Cart</w:t>
            </w:r>
            <w:r w:rsidR="00B6429F">
              <w:rPr>
                <w:rFonts w:ascii="Calibri" w:hAnsi="Calibri"/>
                <w:color w:val="000000"/>
                <w:sz w:val="22"/>
                <w:szCs w:val="22"/>
                <w:lang w:eastAsia="en-GB"/>
              </w:rPr>
              <w:t xml:space="preserve"> </w:t>
            </w:r>
            <w:r w:rsidR="00B6429F" w:rsidRPr="00B6429F">
              <w:rPr>
                <w:rFonts w:ascii="Calibri" w:hAnsi="Calibri"/>
                <w:color w:val="1F497D" w:themeColor="text2"/>
                <w:sz w:val="22"/>
                <w:szCs w:val="22"/>
                <w:lang w:eastAsia="en-GB"/>
              </w:rPr>
              <w:t>(</w:t>
            </w:r>
            <w:r w:rsidR="00B6429F" w:rsidRPr="00B6429F">
              <w:rPr>
                <w:rFonts w:ascii="Calibri" w:hAnsi="Calibri"/>
                <w:color w:val="1F497D" w:themeColor="text2"/>
                <w:sz w:val="22"/>
                <w:szCs w:val="22"/>
                <w:lang w:val="sr-Cyrl-RS" w:eastAsia="en-GB"/>
              </w:rPr>
              <w:t>Приколица)</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MAJEVICA  M - 350</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5.000 L</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SO 71190388</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1984</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47.07</w:t>
            </w:r>
          </w:p>
        </w:tc>
      </w:tr>
      <w:tr w:rsidR="00DD35F6" w:rsidRPr="002E41E8" w:rsidTr="008D5F55">
        <w:trPr>
          <w:trHeight w:val="3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B6429F" w:rsidRDefault="00DD35F6" w:rsidP="008D5F55">
            <w:pPr>
              <w:jc w:val="center"/>
              <w:rPr>
                <w:rFonts w:ascii="Calibri" w:hAnsi="Calibri"/>
                <w:color w:val="000000"/>
                <w:sz w:val="22"/>
                <w:szCs w:val="22"/>
                <w:lang w:val="sr-Cyrl-RS" w:eastAsia="en-GB"/>
              </w:rPr>
            </w:pPr>
            <w:r w:rsidRPr="002E41E8">
              <w:rPr>
                <w:rFonts w:ascii="Calibri" w:hAnsi="Calibri"/>
                <w:color w:val="000000"/>
                <w:sz w:val="22"/>
                <w:szCs w:val="22"/>
                <w:lang w:eastAsia="en-GB"/>
              </w:rPr>
              <w:t>Cart</w:t>
            </w:r>
            <w:r w:rsidR="00B6429F">
              <w:rPr>
                <w:rFonts w:ascii="Calibri" w:hAnsi="Calibri"/>
                <w:color w:val="000000"/>
                <w:sz w:val="22"/>
                <w:szCs w:val="22"/>
                <w:lang w:val="sr-Cyrl-RS" w:eastAsia="en-GB"/>
              </w:rPr>
              <w:t xml:space="preserve"> </w:t>
            </w:r>
            <w:r w:rsidR="00B6429F" w:rsidRPr="00B6429F">
              <w:rPr>
                <w:rFonts w:ascii="Calibri" w:hAnsi="Calibri"/>
                <w:color w:val="1F497D" w:themeColor="text2"/>
                <w:sz w:val="22"/>
                <w:szCs w:val="22"/>
                <w:lang w:eastAsia="en-GB"/>
              </w:rPr>
              <w:t>(</w:t>
            </w:r>
            <w:r w:rsidR="00B6429F" w:rsidRPr="00B6429F">
              <w:rPr>
                <w:rFonts w:ascii="Calibri" w:hAnsi="Calibri"/>
                <w:color w:val="1F497D" w:themeColor="text2"/>
                <w:sz w:val="22"/>
                <w:szCs w:val="22"/>
                <w:lang w:val="sr-Cyrl-RS" w:eastAsia="en-GB"/>
              </w:rPr>
              <w:t>Приколица)</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MAJEVICA M -  480</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5.000 L</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2088</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1992</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103.82</w:t>
            </w:r>
          </w:p>
        </w:tc>
      </w:tr>
      <w:tr w:rsidR="00DD35F6" w:rsidRPr="002E41E8" w:rsidTr="008D5F55">
        <w:trPr>
          <w:trHeight w:val="6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B6429F" w:rsidRDefault="00DD35F6" w:rsidP="008D5F55">
            <w:pPr>
              <w:jc w:val="center"/>
              <w:rPr>
                <w:rFonts w:ascii="Calibri" w:hAnsi="Calibri"/>
                <w:color w:val="000000"/>
                <w:sz w:val="22"/>
                <w:szCs w:val="22"/>
                <w:lang w:val="sr-Cyrl-RS" w:eastAsia="en-GB"/>
              </w:rPr>
            </w:pPr>
            <w:r w:rsidRPr="002E41E8">
              <w:rPr>
                <w:rFonts w:ascii="Calibri" w:hAnsi="Calibri"/>
                <w:color w:val="000000"/>
                <w:sz w:val="22"/>
                <w:szCs w:val="22"/>
                <w:lang w:eastAsia="en-GB"/>
              </w:rPr>
              <w:t>Cart</w:t>
            </w:r>
            <w:r w:rsidR="00B6429F">
              <w:rPr>
                <w:rFonts w:ascii="Calibri" w:hAnsi="Calibri"/>
                <w:color w:val="000000"/>
                <w:sz w:val="22"/>
                <w:szCs w:val="22"/>
                <w:lang w:val="sr-Cyrl-RS" w:eastAsia="en-GB"/>
              </w:rPr>
              <w:t xml:space="preserve"> </w:t>
            </w:r>
            <w:r w:rsidR="00B6429F" w:rsidRPr="00B6429F">
              <w:rPr>
                <w:rFonts w:ascii="Calibri" w:hAnsi="Calibri"/>
                <w:color w:val="1F497D" w:themeColor="text2"/>
                <w:sz w:val="22"/>
                <w:szCs w:val="22"/>
                <w:lang w:eastAsia="en-GB"/>
              </w:rPr>
              <w:t>(</w:t>
            </w:r>
            <w:r w:rsidR="00B6429F" w:rsidRPr="00B6429F">
              <w:rPr>
                <w:rFonts w:ascii="Calibri" w:hAnsi="Calibri"/>
                <w:color w:val="1F497D" w:themeColor="text2"/>
                <w:sz w:val="22"/>
                <w:szCs w:val="22"/>
                <w:lang w:val="sr-Cyrl-RS" w:eastAsia="en-GB"/>
              </w:rPr>
              <w:t>Приколица)</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ZASTAVAIMPRO  A2.3.304</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590 kg</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2773</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2013</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927.89</w:t>
            </w:r>
          </w:p>
        </w:tc>
      </w:tr>
      <w:tr w:rsidR="00DD35F6" w:rsidRPr="002E41E8" w:rsidTr="008D5F55">
        <w:trPr>
          <w:trHeight w:val="6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B6429F" w:rsidRDefault="00DD35F6" w:rsidP="008D5F55">
            <w:pPr>
              <w:jc w:val="center"/>
              <w:rPr>
                <w:rFonts w:ascii="Calibri" w:hAnsi="Calibri"/>
                <w:color w:val="000000"/>
                <w:sz w:val="22"/>
                <w:szCs w:val="22"/>
                <w:lang w:val="sr-Cyrl-RS" w:eastAsia="en-GB"/>
              </w:rPr>
            </w:pPr>
            <w:r w:rsidRPr="002E41E8">
              <w:rPr>
                <w:rFonts w:ascii="Calibri" w:hAnsi="Calibri"/>
                <w:color w:val="000000"/>
                <w:sz w:val="22"/>
                <w:szCs w:val="22"/>
                <w:lang w:eastAsia="en-GB"/>
              </w:rPr>
              <w:t>Manitu</w:t>
            </w:r>
            <w:r w:rsidR="00B6429F">
              <w:rPr>
                <w:rFonts w:ascii="Calibri" w:hAnsi="Calibri"/>
                <w:color w:val="000000"/>
                <w:sz w:val="22"/>
                <w:szCs w:val="22"/>
                <w:lang w:val="sr-Cyrl-RS" w:eastAsia="en-GB"/>
              </w:rPr>
              <w:t xml:space="preserve"> </w:t>
            </w:r>
            <w:r w:rsidR="00B6429F" w:rsidRPr="00B6429F">
              <w:rPr>
                <w:rFonts w:ascii="Calibri" w:hAnsi="Calibri"/>
                <w:color w:val="1F497D" w:themeColor="text2"/>
                <w:sz w:val="22"/>
                <w:szCs w:val="22"/>
                <w:lang w:val="sr-Cyrl-RS" w:eastAsia="en-GB"/>
              </w:rPr>
              <w:t>(манипулатор)</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xml:space="preserve"> MANITOU  MLT 735 120 LSU</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SO - AAK - 66</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2008</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26,503.60</w:t>
            </w:r>
          </w:p>
        </w:tc>
      </w:tr>
      <w:tr w:rsidR="00DD35F6" w:rsidRPr="002E41E8" w:rsidTr="008D5F55">
        <w:trPr>
          <w:trHeight w:val="6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D77425" w:rsidRDefault="00DD35F6" w:rsidP="008D5F55">
            <w:pPr>
              <w:jc w:val="center"/>
              <w:rPr>
                <w:rFonts w:ascii="Calibri" w:hAnsi="Calibri"/>
                <w:color w:val="000000"/>
                <w:sz w:val="22"/>
                <w:szCs w:val="22"/>
                <w:lang w:val="sr-Latn-RS" w:eastAsia="en-GB"/>
              </w:rPr>
            </w:pPr>
            <w:r w:rsidRPr="002E41E8">
              <w:rPr>
                <w:rFonts w:ascii="Calibri" w:hAnsi="Calibri"/>
                <w:color w:val="000000"/>
                <w:sz w:val="22"/>
                <w:szCs w:val="22"/>
                <w:lang w:eastAsia="en-GB"/>
              </w:rPr>
              <w:t>Truck</w:t>
            </w:r>
            <w:r w:rsidR="00D77425">
              <w:rPr>
                <w:rFonts w:ascii="Calibri" w:hAnsi="Calibri"/>
                <w:color w:val="000000"/>
                <w:sz w:val="22"/>
                <w:szCs w:val="22"/>
                <w:lang w:val="sr-Cyrl-RS" w:eastAsia="en-GB"/>
              </w:rPr>
              <w:t xml:space="preserve"> / </w:t>
            </w:r>
            <w:r w:rsidR="00B6429F" w:rsidRPr="00B6429F">
              <w:rPr>
                <w:rFonts w:ascii="Calibri" w:hAnsi="Calibri"/>
                <w:color w:val="1F497D" w:themeColor="text2"/>
                <w:sz w:val="22"/>
                <w:szCs w:val="22"/>
                <w:lang w:val="sr-Cyrl-RS" w:eastAsia="en-GB"/>
              </w:rPr>
              <w:t>(</w:t>
            </w:r>
            <w:r w:rsidR="00D77425" w:rsidRPr="00B6429F">
              <w:rPr>
                <w:rFonts w:ascii="Calibri" w:hAnsi="Calibri"/>
                <w:color w:val="1F497D" w:themeColor="text2"/>
                <w:sz w:val="22"/>
                <w:szCs w:val="22"/>
                <w:lang w:val="sr-Cyrl-RS" w:eastAsia="en-GB"/>
              </w:rPr>
              <w:t>камион</w:t>
            </w:r>
            <w:r w:rsidR="00B6429F" w:rsidRPr="00B6429F">
              <w:rPr>
                <w:rFonts w:ascii="Calibri" w:hAnsi="Calibri"/>
                <w:color w:val="1F497D" w:themeColor="text2"/>
                <w:sz w:val="22"/>
                <w:szCs w:val="22"/>
                <w:lang w:val="sr-Cyrl-RS" w:eastAsia="en-GB"/>
              </w:rPr>
              <w:t>)</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TRUCK IVECO 190.36 TTS</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SO - 023 -  MA</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1991</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4,000.67</w:t>
            </w:r>
          </w:p>
        </w:tc>
      </w:tr>
      <w:tr w:rsidR="00DD35F6" w:rsidRPr="002E41E8" w:rsidTr="008D5F55">
        <w:trPr>
          <w:trHeight w:val="3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B6429F" w:rsidRDefault="00DD35F6" w:rsidP="008D5F55">
            <w:pPr>
              <w:jc w:val="center"/>
              <w:rPr>
                <w:rFonts w:ascii="Calibri" w:hAnsi="Calibri"/>
                <w:color w:val="000000"/>
                <w:sz w:val="22"/>
                <w:szCs w:val="22"/>
                <w:lang w:val="sr-Cyrl-RS" w:eastAsia="en-GB"/>
              </w:rPr>
            </w:pPr>
            <w:r w:rsidRPr="002E41E8">
              <w:rPr>
                <w:rFonts w:ascii="Calibri" w:hAnsi="Calibri"/>
                <w:color w:val="000000"/>
                <w:sz w:val="22"/>
                <w:szCs w:val="22"/>
                <w:lang w:eastAsia="en-GB"/>
              </w:rPr>
              <w:t>Cart</w:t>
            </w:r>
            <w:r w:rsidR="00B6429F">
              <w:rPr>
                <w:rFonts w:ascii="Calibri" w:hAnsi="Calibri"/>
                <w:color w:val="000000"/>
                <w:sz w:val="22"/>
                <w:szCs w:val="22"/>
                <w:lang w:val="sr-Cyrl-RS" w:eastAsia="en-GB"/>
              </w:rPr>
              <w:t xml:space="preserve"> </w:t>
            </w:r>
            <w:r w:rsidR="00B6429F" w:rsidRPr="00B6429F">
              <w:rPr>
                <w:rFonts w:ascii="Calibri" w:hAnsi="Calibri"/>
                <w:color w:val="1F497D" w:themeColor="text2"/>
                <w:sz w:val="22"/>
                <w:szCs w:val="22"/>
                <w:lang w:val="sr-Cyrl-RS" w:eastAsia="en-GB"/>
              </w:rPr>
              <w:t>(приколица)</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TOW - PPE 32.4</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AA - 877 - SO</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1981</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882.84</w:t>
            </w:r>
          </w:p>
        </w:tc>
      </w:tr>
      <w:tr w:rsidR="00DD35F6" w:rsidRPr="002E41E8" w:rsidTr="008D5F55">
        <w:trPr>
          <w:trHeight w:val="330"/>
        </w:trPr>
        <w:tc>
          <w:tcPr>
            <w:tcW w:w="9160" w:type="dxa"/>
            <w:gridSpan w:val="6"/>
            <w:tcBorders>
              <w:top w:val="double" w:sz="6" w:space="0" w:color="auto"/>
              <w:left w:val="double" w:sz="6" w:space="0" w:color="auto"/>
              <w:bottom w:val="double" w:sz="6" w:space="0" w:color="auto"/>
              <w:right w:val="double" w:sz="6" w:space="0" w:color="000000"/>
            </w:tcBorders>
            <w:shd w:val="clear" w:color="000000" w:fill="BFBFBF"/>
            <w:vAlign w:val="center"/>
            <w:hideMark/>
          </w:tcPr>
          <w:p w:rsidR="00DD35F6" w:rsidRPr="00D77425" w:rsidRDefault="00DD35F6" w:rsidP="008D5F55">
            <w:pPr>
              <w:jc w:val="center"/>
              <w:rPr>
                <w:rFonts w:ascii="Calibri" w:hAnsi="Calibri"/>
                <w:b/>
                <w:bCs/>
                <w:color w:val="000000"/>
                <w:sz w:val="22"/>
                <w:szCs w:val="22"/>
                <w:lang w:val="sr-Cyrl-RS" w:eastAsia="en-GB"/>
              </w:rPr>
            </w:pPr>
            <w:r w:rsidRPr="002E41E8">
              <w:rPr>
                <w:rFonts w:ascii="Calibri" w:hAnsi="Calibri"/>
                <w:b/>
                <w:bCs/>
                <w:color w:val="000000"/>
                <w:sz w:val="22"/>
                <w:szCs w:val="22"/>
                <w:lang w:eastAsia="en-GB"/>
              </w:rPr>
              <w:t>Leased Equipment</w:t>
            </w:r>
            <w:r w:rsidR="00D77425">
              <w:rPr>
                <w:rFonts w:ascii="Calibri" w:hAnsi="Calibri"/>
                <w:b/>
                <w:bCs/>
                <w:color w:val="000000"/>
                <w:sz w:val="22"/>
                <w:szCs w:val="22"/>
                <w:lang w:val="sr-Cyrl-RS" w:eastAsia="en-GB"/>
              </w:rPr>
              <w:t xml:space="preserve"> – </w:t>
            </w:r>
            <w:r w:rsidR="00D77425" w:rsidRPr="00BC37A7">
              <w:rPr>
                <w:rFonts w:ascii="Calibri" w:hAnsi="Calibri"/>
                <w:b/>
                <w:bCs/>
                <w:color w:val="1F497D" w:themeColor="text2"/>
                <w:sz w:val="22"/>
                <w:szCs w:val="22"/>
                <w:lang w:val="sr-Cyrl-RS" w:eastAsia="en-GB"/>
              </w:rPr>
              <w:t xml:space="preserve">Опрема </w:t>
            </w:r>
            <w:r w:rsidR="00BC37A7" w:rsidRPr="00BC37A7">
              <w:rPr>
                <w:rFonts w:ascii="Calibri" w:hAnsi="Calibri"/>
                <w:b/>
                <w:bCs/>
                <w:color w:val="1F497D" w:themeColor="text2"/>
                <w:sz w:val="22"/>
                <w:szCs w:val="22"/>
                <w:lang w:val="sr-Cyrl-RS" w:eastAsia="en-GB"/>
              </w:rPr>
              <w:t>набављена на лизинг</w:t>
            </w:r>
          </w:p>
        </w:tc>
      </w:tr>
      <w:tr w:rsidR="00DD35F6" w:rsidRPr="002E41E8" w:rsidTr="008D5F55">
        <w:trPr>
          <w:trHeight w:val="12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xml:space="preserve">Combine including header no.  </w:t>
            </w:r>
            <w:r w:rsidR="00D77425">
              <w:rPr>
                <w:rFonts w:ascii="Calibri" w:hAnsi="Calibri"/>
                <w:color w:val="000000"/>
                <w:sz w:val="22"/>
                <w:szCs w:val="22"/>
                <w:lang w:eastAsia="en-GB"/>
              </w:rPr>
              <w:t>(</w:t>
            </w:r>
            <w:r w:rsidR="00D77425" w:rsidRPr="00D77425">
              <w:rPr>
                <w:rFonts w:ascii="Calibri" w:hAnsi="Calibri"/>
                <w:color w:val="1F497D" w:themeColor="text2"/>
                <w:sz w:val="22"/>
                <w:szCs w:val="22"/>
                <w:lang w:val="sr-Cyrl-RS" w:eastAsia="en-GB"/>
              </w:rPr>
              <w:t>комбајн са прикључцима</w:t>
            </w:r>
            <w:r w:rsidR="00D77425">
              <w:rPr>
                <w:rFonts w:ascii="Calibri" w:hAnsi="Calibri"/>
                <w:color w:val="1F497D" w:themeColor="text2"/>
                <w:sz w:val="22"/>
                <w:szCs w:val="22"/>
                <w:lang w:val="sr-Cyrl-RS" w:eastAsia="en-GB"/>
              </w:rPr>
              <w:t xml:space="preserve"> бр.</w:t>
            </w:r>
            <w:r w:rsidR="00D77425">
              <w:rPr>
                <w:rFonts w:ascii="Calibri" w:hAnsi="Calibri"/>
                <w:color w:val="000000"/>
                <w:sz w:val="22"/>
                <w:szCs w:val="22"/>
                <w:lang w:val="sr-Cyrl-RS" w:eastAsia="en-GB"/>
              </w:rPr>
              <w:t xml:space="preserve">) </w:t>
            </w:r>
            <w:r w:rsidRPr="002E41E8">
              <w:rPr>
                <w:rFonts w:ascii="Calibri" w:hAnsi="Calibri"/>
                <w:color w:val="000000"/>
                <w:sz w:val="22"/>
                <w:szCs w:val="22"/>
                <w:lang w:eastAsia="en-GB"/>
              </w:rPr>
              <w:t>716 151 00 V750</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LEXION 670</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SO : AAK - 62</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2011</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167,562.51</w:t>
            </w:r>
          </w:p>
        </w:tc>
      </w:tr>
      <w:tr w:rsidR="00DD35F6" w:rsidRPr="002E41E8" w:rsidTr="008D5F55">
        <w:trPr>
          <w:trHeight w:val="1230"/>
        </w:trPr>
        <w:tc>
          <w:tcPr>
            <w:tcW w:w="1600" w:type="dxa"/>
            <w:tcBorders>
              <w:top w:val="nil"/>
              <w:left w:val="double" w:sz="6" w:space="0" w:color="auto"/>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xml:space="preserve">Combine including header no.  </w:t>
            </w:r>
            <w:r w:rsidR="00D77425">
              <w:rPr>
                <w:rFonts w:ascii="Calibri" w:hAnsi="Calibri"/>
                <w:color w:val="000000"/>
                <w:sz w:val="22"/>
                <w:szCs w:val="22"/>
                <w:lang w:eastAsia="en-GB"/>
              </w:rPr>
              <w:t>(</w:t>
            </w:r>
            <w:r w:rsidR="00D77425" w:rsidRPr="00D77425">
              <w:rPr>
                <w:rFonts w:ascii="Calibri" w:hAnsi="Calibri"/>
                <w:color w:val="1F497D" w:themeColor="text2"/>
                <w:sz w:val="22"/>
                <w:szCs w:val="22"/>
                <w:lang w:val="sr-Cyrl-RS" w:eastAsia="en-GB"/>
              </w:rPr>
              <w:t>комбајн са прикључцима</w:t>
            </w:r>
            <w:r w:rsidR="00D77425">
              <w:rPr>
                <w:rFonts w:ascii="Calibri" w:hAnsi="Calibri"/>
                <w:color w:val="1F497D" w:themeColor="text2"/>
                <w:sz w:val="22"/>
                <w:szCs w:val="22"/>
                <w:lang w:val="sr-Cyrl-RS" w:eastAsia="en-GB"/>
              </w:rPr>
              <w:t xml:space="preserve"> бр.</w:t>
            </w:r>
            <w:r w:rsidR="00D77425">
              <w:rPr>
                <w:rFonts w:ascii="Calibri" w:hAnsi="Calibri"/>
                <w:color w:val="000000"/>
                <w:sz w:val="22"/>
                <w:szCs w:val="22"/>
                <w:lang w:val="sr-Cyrl-RS" w:eastAsia="en-GB"/>
              </w:rPr>
              <w:t xml:space="preserve">) </w:t>
            </w:r>
            <w:r w:rsidRPr="002E41E8">
              <w:rPr>
                <w:rFonts w:ascii="Calibri" w:hAnsi="Calibri"/>
                <w:color w:val="000000"/>
                <w:sz w:val="22"/>
                <w:szCs w:val="22"/>
                <w:lang w:eastAsia="en-GB"/>
              </w:rPr>
              <w:t>716 151 07 V750</w:t>
            </w:r>
          </w:p>
        </w:tc>
        <w:tc>
          <w:tcPr>
            <w:tcW w:w="20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LEXION 670</w:t>
            </w:r>
          </w:p>
        </w:tc>
        <w:tc>
          <w:tcPr>
            <w:tcW w:w="142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 </w:t>
            </w:r>
          </w:p>
        </w:tc>
        <w:tc>
          <w:tcPr>
            <w:tcW w:w="150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SO : AAK - 63</w:t>
            </w:r>
          </w:p>
        </w:tc>
        <w:tc>
          <w:tcPr>
            <w:tcW w:w="96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2011</w:t>
            </w:r>
          </w:p>
        </w:tc>
        <w:tc>
          <w:tcPr>
            <w:tcW w:w="1680" w:type="dxa"/>
            <w:tcBorders>
              <w:top w:val="nil"/>
              <w:left w:val="nil"/>
              <w:bottom w:val="double" w:sz="6" w:space="0" w:color="auto"/>
              <w:right w:val="double" w:sz="6" w:space="0" w:color="auto"/>
            </w:tcBorders>
            <w:shd w:val="clear" w:color="auto" w:fill="auto"/>
            <w:vAlign w:val="center"/>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167,562.36</w:t>
            </w:r>
          </w:p>
        </w:tc>
      </w:tr>
      <w:tr w:rsidR="00DD35F6" w:rsidRPr="002E41E8" w:rsidTr="008D5F55">
        <w:trPr>
          <w:trHeight w:val="315"/>
        </w:trPr>
        <w:tc>
          <w:tcPr>
            <w:tcW w:w="1600" w:type="dxa"/>
            <w:tcBorders>
              <w:top w:val="nil"/>
              <w:left w:val="nil"/>
              <w:bottom w:val="nil"/>
              <w:right w:val="nil"/>
            </w:tcBorders>
            <w:shd w:val="clear" w:color="auto" w:fill="auto"/>
            <w:noWrap/>
            <w:vAlign w:val="bottom"/>
            <w:hideMark/>
          </w:tcPr>
          <w:p w:rsidR="00DD35F6" w:rsidRPr="002E41E8" w:rsidRDefault="00DD35F6" w:rsidP="008D5F55">
            <w:pPr>
              <w:jc w:val="left"/>
              <w:rPr>
                <w:rFonts w:ascii="Calibri" w:hAnsi="Calibri"/>
                <w:color w:val="000000"/>
                <w:sz w:val="22"/>
                <w:szCs w:val="22"/>
                <w:lang w:eastAsia="en-GB"/>
              </w:rPr>
            </w:pPr>
          </w:p>
        </w:tc>
        <w:tc>
          <w:tcPr>
            <w:tcW w:w="2000" w:type="dxa"/>
            <w:tcBorders>
              <w:top w:val="nil"/>
              <w:left w:val="nil"/>
              <w:bottom w:val="nil"/>
              <w:right w:val="nil"/>
            </w:tcBorders>
            <w:shd w:val="clear" w:color="auto" w:fill="auto"/>
            <w:noWrap/>
            <w:vAlign w:val="bottom"/>
            <w:hideMark/>
          </w:tcPr>
          <w:p w:rsidR="00DD35F6" w:rsidRPr="002E41E8" w:rsidRDefault="00DD35F6" w:rsidP="008D5F55">
            <w:pPr>
              <w:jc w:val="left"/>
              <w:rPr>
                <w:rFonts w:ascii="Calibri" w:hAnsi="Calibri"/>
                <w:color w:val="000000"/>
                <w:sz w:val="22"/>
                <w:szCs w:val="22"/>
                <w:lang w:eastAsia="en-GB"/>
              </w:rPr>
            </w:pPr>
          </w:p>
        </w:tc>
        <w:tc>
          <w:tcPr>
            <w:tcW w:w="1420" w:type="dxa"/>
            <w:tcBorders>
              <w:top w:val="nil"/>
              <w:left w:val="nil"/>
              <w:bottom w:val="nil"/>
              <w:right w:val="nil"/>
            </w:tcBorders>
            <w:shd w:val="clear" w:color="auto" w:fill="auto"/>
            <w:noWrap/>
            <w:vAlign w:val="bottom"/>
            <w:hideMark/>
          </w:tcPr>
          <w:p w:rsidR="00DD35F6" w:rsidRPr="002E41E8" w:rsidRDefault="00DD35F6" w:rsidP="008D5F55">
            <w:pPr>
              <w:jc w:val="left"/>
              <w:rPr>
                <w:rFonts w:ascii="Calibri" w:hAnsi="Calibri"/>
                <w:color w:val="000000"/>
                <w:sz w:val="22"/>
                <w:szCs w:val="22"/>
                <w:lang w:eastAsia="en-GB"/>
              </w:rPr>
            </w:pPr>
          </w:p>
        </w:tc>
        <w:tc>
          <w:tcPr>
            <w:tcW w:w="1500" w:type="dxa"/>
            <w:tcBorders>
              <w:top w:val="nil"/>
              <w:left w:val="nil"/>
              <w:bottom w:val="nil"/>
              <w:right w:val="nil"/>
            </w:tcBorders>
            <w:shd w:val="clear" w:color="auto" w:fill="auto"/>
            <w:noWrap/>
            <w:vAlign w:val="bottom"/>
            <w:hideMark/>
          </w:tcPr>
          <w:p w:rsidR="00DD35F6" w:rsidRPr="002E41E8" w:rsidRDefault="00DD35F6" w:rsidP="008D5F55">
            <w:pPr>
              <w:jc w:val="left"/>
              <w:rPr>
                <w:rFonts w:ascii="Calibri" w:hAnsi="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rsidR="00DD35F6" w:rsidRPr="002E41E8" w:rsidRDefault="00DD35F6" w:rsidP="008D5F55">
            <w:pPr>
              <w:jc w:val="left"/>
              <w:rPr>
                <w:rFonts w:ascii="Calibri" w:hAnsi="Calibri"/>
                <w:color w:val="000000"/>
                <w:sz w:val="22"/>
                <w:szCs w:val="22"/>
                <w:lang w:eastAsia="en-GB"/>
              </w:rPr>
            </w:pPr>
          </w:p>
        </w:tc>
        <w:tc>
          <w:tcPr>
            <w:tcW w:w="1680" w:type="dxa"/>
            <w:tcBorders>
              <w:top w:val="nil"/>
              <w:left w:val="nil"/>
              <w:bottom w:val="nil"/>
              <w:right w:val="nil"/>
            </w:tcBorders>
            <w:shd w:val="clear" w:color="auto" w:fill="auto"/>
            <w:noWrap/>
            <w:vAlign w:val="bottom"/>
            <w:hideMark/>
          </w:tcPr>
          <w:p w:rsidR="00DD35F6" w:rsidRPr="002E41E8" w:rsidRDefault="00DD35F6" w:rsidP="008D5F55">
            <w:pPr>
              <w:jc w:val="center"/>
              <w:rPr>
                <w:rFonts w:ascii="Calibri" w:hAnsi="Calibri"/>
                <w:color w:val="000000"/>
                <w:sz w:val="22"/>
                <w:szCs w:val="22"/>
                <w:lang w:eastAsia="en-GB"/>
              </w:rPr>
            </w:pPr>
            <w:r w:rsidRPr="002E41E8">
              <w:rPr>
                <w:rFonts w:ascii="Calibri" w:hAnsi="Calibri"/>
                <w:color w:val="000000"/>
                <w:sz w:val="22"/>
                <w:szCs w:val="22"/>
                <w:lang w:eastAsia="en-GB"/>
              </w:rPr>
              <w:t>379,846.26</w:t>
            </w:r>
          </w:p>
        </w:tc>
      </w:tr>
    </w:tbl>
    <w:p w:rsidR="00DD35F6" w:rsidRPr="00863921" w:rsidRDefault="00DD35F6" w:rsidP="00DD35F6">
      <w:pPr>
        <w:widowControl w:val="0"/>
        <w:spacing w:after="140"/>
        <w:rPr>
          <w:rFonts w:ascii="Arial" w:hAnsi="Arial" w:cs="Arial"/>
          <w:sz w:val="22"/>
          <w:szCs w:val="22"/>
        </w:rPr>
      </w:pPr>
    </w:p>
    <w:p w:rsidR="00DD35F6" w:rsidRDefault="00DD35F6"/>
    <w:sectPr w:rsidR="00DD35F6" w:rsidSect="00E92821">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6AA" w:rsidRDefault="00B436AA" w:rsidP="00E92821">
      <w:r>
        <w:separator/>
      </w:r>
    </w:p>
  </w:endnote>
  <w:endnote w:type="continuationSeparator" w:id="0">
    <w:p w:rsidR="00B436AA" w:rsidRDefault="00B436AA" w:rsidP="00E9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Tipo di carattere testo asiati">
    <w:altName w:val="Times New Roman"/>
    <w:panose1 w:val="00000000000000000000"/>
    <w:charset w:val="00"/>
    <w:family w:val="roman"/>
    <w:notTrueType/>
    <w:pitch w:val="default"/>
    <w:sig w:usb0="00000003" w:usb1="00000000" w:usb2="00000000" w:usb3="00000000" w:csb0="00000001" w:csb1="00000000"/>
  </w:font>
  <w:font w:name="Helv Ciril">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426332"/>
      <w:docPartObj>
        <w:docPartGallery w:val="Page Numbers (Bottom of Page)"/>
        <w:docPartUnique/>
      </w:docPartObj>
    </w:sdtPr>
    <w:sdtEndPr>
      <w:rPr>
        <w:rFonts w:ascii="Arial" w:hAnsi="Arial" w:cs="Arial"/>
        <w:noProof/>
        <w:sz w:val="20"/>
        <w:szCs w:val="20"/>
      </w:rPr>
    </w:sdtEndPr>
    <w:sdtContent>
      <w:p w:rsidR="009D72B1" w:rsidRPr="00E92821" w:rsidRDefault="009D72B1">
        <w:pPr>
          <w:pStyle w:val="Footer"/>
          <w:jc w:val="center"/>
          <w:rPr>
            <w:rFonts w:ascii="Arial" w:hAnsi="Arial" w:cs="Arial"/>
            <w:sz w:val="20"/>
            <w:szCs w:val="20"/>
          </w:rPr>
        </w:pPr>
        <w:r w:rsidRPr="00E92821">
          <w:rPr>
            <w:rFonts w:ascii="Arial" w:hAnsi="Arial" w:cs="Arial"/>
            <w:sz w:val="20"/>
            <w:szCs w:val="20"/>
          </w:rPr>
          <w:fldChar w:fldCharType="begin"/>
        </w:r>
        <w:r w:rsidRPr="00E92821">
          <w:rPr>
            <w:rFonts w:ascii="Arial" w:hAnsi="Arial" w:cs="Arial"/>
            <w:sz w:val="20"/>
            <w:szCs w:val="20"/>
          </w:rPr>
          <w:instrText xml:space="preserve"> PAGE   \* MERGEFORMAT </w:instrText>
        </w:r>
        <w:r w:rsidRPr="00E92821">
          <w:rPr>
            <w:rFonts w:ascii="Arial" w:hAnsi="Arial" w:cs="Arial"/>
            <w:sz w:val="20"/>
            <w:szCs w:val="20"/>
          </w:rPr>
          <w:fldChar w:fldCharType="separate"/>
        </w:r>
        <w:r w:rsidR="008E6C1F">
          <w:rPr>
            <w:rFonts w:ascii="Arial" w:hAnsi="Arial" w:cs="Arial"/>
            <w:noProof/>
            <w:sz w:val="20"/>
            <w:szCs w:val="20"/>
          </w:rPr>
          <w:t>21</w:t>
        </w:r>
        <w:r w:rsidRPr="00E92821">
          <w:rPr>
            <w:rFonts w:ascii="Arial" w:hAnsi="Arial" w:cs="Arial"/>
            <w:noProof/>
            <w:sz w:val="20"/>
            <w:szCs w:val="20"/>
          </w:rPr>
          <w:fldChar w:fldCharType="end"/>
        </w:r>
      </w:p>
    </w:sdtContent>
  </w:sdt>
  <w:p w:rsidR="009D72B1" w:rsidRDefault="009D7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6AA" w:rsidRDefault="00B436AA" w:rsidP="00E92821">
      <w:r>
        <w:separator/>
      </w:r>
    </w:p>
  </w:footnote>
  <w:footnote w:type="continuationSeparator" w:id="0">
    <w:p w:rsidR="00B436AA" w:rsidRDefault="00B436AA" w:rsidP="00E92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A4E44FE4"/>
    <w:lvl w:ilvl="0">
      <w:numFmt w:val="none"/>
      <w:pStyle w:val="FWNL1"/>
      <w:lvlText w:val=""/>
      <w:lvlJc w:val="left"/>
      <w:pPr>
        <w:tabs>
          <w:tab w:val="num" w:pos="360"/>
        </w:tabs>
      </w:pPr>
    </w:lvl>
    <w:lvl w:ilvl="1">
      <w:start w:val="1"/>
      <w:numFmt w:val="lowerLetter"/>
      <w:pStyle w:val="FWNL2"/>
      <w:lvlText w:val="(%2)"/>
      <w:lvlJc w:val="left"/>
      <w:pPr>
        <w:tabs>
          <w:tab w:val="num" w:pos="1440"/>
        </w:tabs>
        <w:ind w:left="1440" w:hanging="720"/>
      </w:pPr>
      <w:rPr>
        <w:rFonts w:ascii="Times New Roman" w:hAnsi="Times New Roman" w:cs="Times New Roman"/>
        <w:b w:val="0"/>
        <w:bCs w:val="0"/>
        <w:i w:val="0"/>
        <w:iCs w:val="0"/>
        <w:caps w:val="0"/>
        <w:color w:val="auto"/>
        <w:spacing w:val="0"/>
        <w:u w:val="none"/>
      </w:rPr>
    </w:lvl>
    <w:lvl w:ilvl="2">
      <w:start w:val="1"/>
      <w:numFmt w:val="lowerRoman"/>
      <w:pStyle w:val="FWNL3"/>
      <w:lvlText w:val="(%3)"/>
      <w:lvlJc w:val="right"/>
      <w:pPr>
        <w:tabs>
          <w:tab w:val="num" w:pos="2160"/>
        </w:tabs>
        <w:ind w:left="2160" w:hanging="216"/>
      </w:pPr>
      <w:rPr>
        <w:rFonts w:ascii="Times New Roman" w:hAnsi="Times New Roman" w:cs="Times New Roman"/>
        <w:b w:val="0"/>
        <w:bCs w:val="0"/>
        <w:i w:val="0"/>
        <w:iCs w:val="0"/>
        <w:caps w:val="0"/>
        <w:color w:val="auto"/>
        <w:spacing w:val="0"/>
        <w:u w:val="none"/>
      </w:rPr>
    </w:lvl>
    <w:lvl w:ilvl="3">
      <w:start w:val="1"/>
      <w:numFmt w:val="upperLetter"/>
      <w:pStyle w:val="FWNL1"/>
      <w:lvlText w:val="(%4)"/>
      <w:lvlJc w:val="left"/>
      <w:pPr>
        <w:tabs>
          <w:tab w:val="num" w:pos="3240"/>
        </w:tabs>
        <w:ind w:left="3240" w:hanging="720"/>
      </w:pPr>
      <w:rPr>
        <w:rFonts w:ascii="Times New Roman" w:hAnsi="Times New Roman" w:cs="Times New Roman"/>
        <w:b w:val="0"/>
        <w:bCs w:val="0"/>
        <w:i w:val="0"/>
        <w:iCs w:val="0"/>
        <w:caps w:val="0"/>
        <w:color w:val="auto"/>
        <w:spacing w:val="0"/>
        <w:u w:val="none"/>
      </w:rPr>
    </w:lvl>
    <w:lvl w:ilvl="4">
      <w:start w:val="1"/>
      <w:numFmt w:val="upperRoman"/>
      <w:pStyle w:val="FWNL2"/>
      <w:lvlText w:val="(%5)"/>
      <w:lvlJc w:val="right"/>
      <w:pPr>
        <w:tabs>
          <w:tab w:val="num" w:pos="3600"/>
        </w:tabs>
        <w:ind w:left="3600" w:hanging="216"/>
      </w:pPr>
      <w:rPr>
        <w:rFonts w:ascii="Times New Roman" w:hAnsi="Times New Roman" w:cs="Times New Roman"/>
        <w:b w:val="0"/>
        <w:bCs w:val="0"/>
        <w:i w:val="0"/>
        <w:iCs w:val="0"/>
        <w:caps w:val="0"/>
        <w:color w:val="auto"/>
        <w:spacing w:val="0"/>
        <w:u w:val="none"/>
      </w:rPr>
    </w:lvl>
    <w:lvl w:ilvl="5">
      <w:start w:val="27"/>
      <w:numFmt w:val="lowerLetter"/>
      <w:pStyle w:val="FWNL3"/>
      <w:lvlText w:val="(%6)"/>
      <w:lvlJc w:val="left"/>
      <w:pPr>
        <w:tabs>
          <w:tab w:val="num" w:pos="4320"/>
        </w:tabs>
        <w:ind w:left="4320" w:hanging="720"/>
      </w:pPr>
      <w:rPr>
        <w:rFonts w:ascii="Times New Roman" w:hAnsi="Times New Roman" w:cs="Times New Roman"/>
        <w:b w:val="0"/>
        <w:bCs w:val="0"/>
        <w:i w:val="0"/>
        <w:iCs w:val="0"/>
        <w:caps w:val="0"/>
        <w:color w:val="auto"/>
        <w:spacing w:val="0"/>
        <w:u w:val="none"/>
      </w:rPr>
    </w:lvl>
    <w:lvl w:ilvl="6">
      <w:start w:val="1"/>
      <w:numFmt w:val="decimal"/>
      <w:pStyle w:val="FWNL4"/>
      <w:lvlText w:val="(%7)"/>
      <w:lvlJc w:val="left"/>
      <w:pPr>
        <w:tabs>
          <w:tab w:val="num" w:pos="5040"/>
        </w:tabs>
        <w:ind w:left="5040" w:hanging="720"/>
      </w:pPr>
      <w:rPr>
        <w:rFonts w:ascii="Times New Roman" w:hAnsi="Times New Roman" w:cs="Times New Roman"/>
        <w:b w:val="0"/>
        <w:bCs w:val="0"/>
        <w:i w:val="0"/>
        <w:iCs w:val="0"/>
        <w:caps w:val="0"/>
        <w:color w:val="auto"/>
        <w:spacing w:val="0"/>
        <w:u w:val="none"/>
      </w:rPr>
    </w:lvl>
    <w:lvl w:ilvl="7">
      <w:start w:val="1"/>
      <w:numFmt w:val="lowerRoman"/>
      <w:lvlText w:val="%8."/>
      <w:lvlJc w:val="left"/>
      <w:pPr>
        <w:tabs>
          <w:tab w:val="num" w:pos="6480"/>
        </w:tabs>
        <w:ind w:left="720" w:firstLine="5040"/>
      </w:pPr>
      <w:rPr>
        <w:rFonts w:ascii="Times New Roman" w:hAnsi="Times New Roman" w:cs="Times New Roman"/>
        <w:b w:val="0"/>
        <w:bCs w:val="0"/>
        <w:i w:val="0"/>
        <w:iCs w:val="0"/>
        <w:caps w:val="0"/>
        <w:color w:val="auto"/>
        <w:spacing w:val="0"/>
        <w:u w:val="none"/>
      </w:rPr>
    </w:lvl>
    <w:lvl w:ilvl="8">
      <w:start w:val="1"/>
      <w:numFmt w:val="lowerLetter"/>
      <w:lvlText w:val="(%9)"/>
      <w:lvlJc w:val="left"/>
      <w:pPr>
        <w:tabs>
          <w:tab w:val="num" w:pos="7200"/>
        </w:tabs>
        <w:ind w:left="720" w:firstLine="5760"/>
      </w:pPr>
      <w:rPr>
        <w:rFonts w:ascii="Times New Roman" w:eastAsia="Times New Roman" w:hAnsi="Times New Roman"/>
        <w:b w:val="0"/>
        <w:bCs w:val="0"/>
        <w:i w:val="0"/>
        <w:iCs w:val="0"/>
        <w:caps w:val="0"/>
        <w:color w:val="auto"/>
        <w:spacing w:val="0"/>
        <w:u w:val="none"/>
      </w:rPr>
    </w:lvl>
  </w:abstractNum>
  <w:abstractNum w:abstractNumId="1">
    <w:nsid w:val="01716B25"/>
    <w:multiLevelType w:val="hybridMultilevel"/>
    <w:tmpl w:val="67D8423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0A734E"/>
    <w:multiLevelType w:val="hybridMultilevel"/>
    <w:tmpl w:val="70388C4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4A0F8D"/>
    <w:multiLevelType w:val="hybridMultilevel"/>
    <w:tmpl w:val="7F92A4C2"/>
    <w:lvl w:ilvl="0" w:tplc="F04658E8">
      <w:start w:val="1"/>
      <w:numFmt w:val="lowerLetter"/>
      <w:lvlText w:val="%1)"/>
      <w:lvlJc w:val="left"/>
      <w:pPr>
        <w:ind w:left="1040" w:hanging="360"/>
      </w:pPr>
      <w:rPr>
        <w:rFonts w:hint="default"/>
        <w:b w:val="0"/>
      </w:rPr>
    </w:lvl>
    <w:lvl w:ilvl="1" w:tplc="241A0019" w:tentative="1">
      <w:start w:val="1"/>
      <w:numFmt w:val="lowerLetter"/>
      <w:lvlText w:val="%2."/>
      <w:lvlJc w:val="left"/>
      <w:pPr>
        <w:ind w:left="1760" w:hanging="360"/>
      </w:pPr>
    </w:lvl>
    <w:lvl w:ilvl="2" w:tplc="241A001B" w:tentative="1">
      <w:start w:val="1"/>
      <w:numFmt w:val="lowerRoman"/>
      <w:lvlText w:val="%3."/>
      <w:lvlJc w:val="right"/>
      <w:pPr>
        <w:ind w:left="2480" w:hanging="180"/>
      </w:pPr>
    </w:lvl>
    <w:lvl w:ilvl="3" w:tplc="241A000F" w:tentative="1">
      <w:start w:val="1"/>
      <w:numFmt w:val="decimal"/>
      <w:lvlText w:val="%4."/>
      <w:lvlJc w:val="left"/>
      <w:pPr>
        <w:ind w:left="3200" w:hanging="360"/>
      </w:pPr>
    </w:lvl>
    <w:lvl w:ilvl="4" w:tplc="241A0019" w:tentative="1">
      <w:start w:val="1"/>
      <w:numFmt w:val="lowerLetter"/>
      <w:lvlText w:val="%5."/>
      <w:lvlJc w:val="left"/>
      <w:pPr>
        <w:ind w:left="3920" w:hanging="360"/>
      </w:pPr>
    </w:lvl>
    <w:lvl w:ilvl="5" w:tplc="241A001B" w:tentative="1">
      <w:start w:val="1"/>
      <w:numFmt w:val="lowerRoman"/>
      <w:lvlText w:val="%6."/>
      <w:lvlJc w:val="right"/>
      <w:pPr>
        <w:ind w:left="4640" w:hanging="180"/>
      </w:pPr>
    </w:lvl>
    <w:lvl w:ilvl="6" w:tplc="241A000F" w:tentative="1">
      <w:start w:val="1"/>
      <w:numFmt w:val="decimal"/>
      <w:lvlText w:val="%7."/>
      <w:lvlJc w:val="left"/>
      <w:pPr>
        <w:ind w:left="5360" w:hanging="360"/>
      </w:pPr>
    </w:lvl>
    <w:lvl w:ilvl="7" w:tplc="241A0019" w:tentative="1">
      <w:start w:val="1"/>
      <w:numFmt w:val="lowerLetter"/>
      <w:lvlText w:val="%8."/>
      <w:lvlJc w:val="left"/>
      <w:pPr>
        <w:ind w:left="6080" w:hanging="360"/>
      </w:pPr>
    </w:lvl>
    <w:lvl w:ilvl="8" w:tplc="241A001B" w:tentative="1">
      <w:start w:val="1"/>
      <w:numFmt w:val="lowerRoman"/>
      <w:lvlText w:val="%9."/>
      <w:lvlJc w:val="right"/>
      <w:pPr>
        <w:ind w:left="6800" w:hanging="180"/>
      </w:pPr>
    </w:lvl>
  </w:abstractNum>
  <w:abstractNum w:abstractNumId="4">
    <w:nsid w:val="0D953969"/>
    <w:multiLevelType w:val="multilevel"/>
    <w:tmpl w:val="58949982"/>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E8756E"/>
    <w:multiLevelType w:val="singleLevel"/>
    <w:tmpl w:val="12B4DA90"/>
    <w:lvl w:ilvl="0">
      <w:start w:val="1"/>
      <w:numFmt w:val="upperRoman"/>
      <w:pStyle w:val="Sezione"/>
      <w:lvlText w:val="%1."/>
      <w:lvlJc w:val="right"/>
      <w:pPr>
        <w:ind w:left="180" w:hanging="180"/>
      </w:pPr>
    </w:lvl>
  </w:abstractNum>
  <w:abstractNum w:abstractNumId="6">
    <w:nsid w:val="18CB4D34"/>
    <w:multiLevelType w:val="multilevel"/>
    <w:tmpl w:val="EDAC8DC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B14253"/>
    <w:multiLevelType w:val="hybridMultilevel"/>
    <w:tmpl w:val="679C4240"/>
    <w:lvl w:ilvl="0" w:tplc="22E2964E">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1D4D450F"/>
    <w:multiLevelType w:val="hybridMultilevel"/>
    <w:tmpl w:val="1472CBD2"/>
    <w:lvl w:ilvl="0" w:tplc="E4CC11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F42800"/>
    <w:multiLevelType w:val="hybridMultilevel"/>
    <w:tmpl w:val="98B04874"/>
    <w:lvl w:ilvl="0" w:tplc="FFFFFFFF">
      <w:start w:val="1"/>
      <w:numFmt w:val="bullet"/>
      <w:pStyle w:val="AOSignatory"/>
      <w:lvlText w:val=""/>
      <w:lvlJc w:val="left"/>
      <w:pPr>
        <w:tabs>
          <w:tab w:val="num" w:pos="1247"/>
        </w:tabs>
        <w:ind w:left="1247"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3577EDD"/>
    <w:multiLevelType w:val="multilevel"/>
    <w:tmpl w:val="9FF878BE"/>
    <w:lvl w:ilvl="0">
      <w:start w:val="1"/>
      <w:numFmt w:val="decimal"/>
      <w:pStyle w:val="Heading1"/>
      <w:lvlText w:val="%1"/>
      <w:lvlJc w:val="left"/>
      <w:pPr>
        <w:ind w:left="432" w:hanging="432"/>
      </w:pPr>
      <w:rPr>
        <w:rFonts w:ascii="Arial Bold" w:hAnsi="Arial Bold"/>
        <w:smallCaps w:val="0"/>
        <w:color w:val="auto"/>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4103C78"/>
    <w:multiLevelType w:val="multilevel"/>
    <w:tmpl w:val="F714804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1224D1"/>
    <w:multiLevelType w:val="hybridMultilevel"/>
    <w:tmpl w:val="6BD098BE"/>
    <w:lvl w:ilvl="0" w:tplc="04090017">
      <w:start w:val="1"/>
      <w:numFmt w:val="lowerLetter"/>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CC239D7"/>
    <w:multiLevelType w:val="hybridMultilevel"/>
    <w:tmpl w:val="CABC42DA"/>
    <w:lvl w:ilvl="0" w:tplc="E4CC11B0">
      <w:start w:val="1"/>
      <w:numFmt w:val="decimal"/>
      <w:lvlText w:val="(%1)"/>
      <w:lvlJc w:val="left"/>
      <w:pPr>
        <w:ind w:left="720" w:hanging="360"/>
      </w:pPr>
      <w:rPr>
        <w:rFonts w:hint="default"/>
        <w:b/>
      </w:rPr>
    </w:lvl>
    <w:lvl w:ilvl="1" w:tplc="241A0019" w:tentative="1">
      <w:start w:val="1"/>
      <w:numFmt w:val="lowerLetter"/>
      <w:pStyle w:val="RentroDoppio"/>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pStyle w:val="FWNL5"/>
      <w:lvlText w:val="%5."/>
      <w:lvlJc w:val="left"/>
      <w:pPr>
        <w:ind w:left="3600" w:hanging="360"/>
      </w:pPr>
    </w:lvl>
    <w:lvl w:ilvl="5" w:tplc="241A001B" w:tentative="1">
      <w:start w:val="1"/>
      <w:numFmt w:val="lowerRoman"/>
      <w:pStyle w:val="FWNL6"/>
      <w:lvlText w:val="%6."/>
      <w:lvlJc w:val="right"/>
      <w:pPr>
        <w:ind w:left="4320" w:hanging="180"/>
      </w:pPr>
    </w:lvl>
    <w:lvl w:ilvl="6" w:tplc="241A000F" w:tentative="1">
      <w:start w:val="1"/>
      <w:numFmt w:val="decimal"/>
      <w:pStyle w:val="FWNL7"/>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31FA6DE9"/>
    <w:multiLevelType w:val="singleLevel"/>
    <w:tmpl w:val="FC38976C"/>
    <w:lvl w:ilvl="0">
      <w:start w:val="1"/>
      <w:numFmt w:val="bullet"/>
      <w:pStyle w:val="AOAltHead2"/>
      <w:lvlText w:val=""/>
      <w:lvlJc w:val="left"/>
      <w:pPr>
        <w:tabs>
          <w:tab w:val="num" w:pos="720"/>
        </w:tabs>
        <w:ind w:left="720" w:hanging="720"/>
      </w:pPr>
      <w:rPr>
        <w:rFonts w:ascii="Symbol" w:hAnsi="Symbol" w:hint="default"/>
      </w:rPr>
    </w:lvl>
  </w:abstractNum>
  <w:abstractNum w:abstractNumId="15">
    <w:nsid w:val="339649CB"/>
    <w:multiLevelType w:val="multilevel"/>
    <w:tmpl w:val="FF6441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4705D16"/>
    <w:multiLevelType w:val="singleLevel"/>
    <w:tmpl w:val="E292A6B8"/>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7">
    <w:nsid w:val="356B0DE1"/>
    <w:multiLevelType w:val="multilevel"/>
    <w:tmpl w:val="345C3C1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98333A"/>
    <w:multiLevelType w:val="multilevel"/>
    <w:tmpl w:val="C7E6584E"/>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036A09"/>
    <w:multiLevelType w:val="hybridMultilevel"/>
    <w:tmpl w:val="5DECB27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D15C08"/>
    <w:multiLevelType w:val="hybridMultilevel"/>
    <w:tmpl w:val="AB74FE5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AE3FBA"/>
    <w:multiLevelType w:val="hybridMultilevel"/>
    <w:tmpl w:val="F2DA279A"/>
    <w:lvl w:ilvl="0" w:tplc="FFFFFFFF">
      <w:start w:val="1"/>
      <w:numFmt w:val="bullet"/>
      <w:pStyle w:val="bullet3"/>
      <w:lvlText w:val=""/>
      <w:lvlJc w:val="left"/>
      <w:pPr>
        <w:tabs>
          <w:tab w:val="num" w:pos="2041"/>
        </w:tabs>
        <w:ind w:left="2041" w:hanging="79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E4B4E3E"/>
    <w:multiLevelType w:val="multilevel"/>
    <w:tmpl w:val="48C62B12"/>
    <w:lvl w:ilvl="0">
      <w:start w:val="1"/>
      <w:numFmt w:val="decimal"/>
      <w:pStyle w:val="AOAltHead4"/>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i w:val="0"/>
      </w:rPr>
    </w:lvl>
    <w:lvl w:ilvl="2">
      <w:start w:val="1"/>
      <w:numFmt w:val="lowerLetter"/>
      <w:pStyle w:val="Parties"/>
      <w:lvlText w:val="(%3)"/>
      <w:lvlJc w:val="left"/>
      <w:pPr>
        <w:tabs>
          <w:tab w:val="num" w:pos="1440"/>
        </w:tabs>
        <w:ind w:left="1440" w:hanging="720"/>
      </w:pPr>
      <w:rPr>
        <w:rFonts w:hint="default"/>
      </w:rPr>
    </w:lvl>
    <w:lvl w:ilvl="3">
      <w:start w:val="1"/>
      <w:numFmt w:val="lowerRoman"/>
      <w:pStyle w:val="bullet1"/>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upperRoman"/>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nsid w:val="4E654C73"/>
    <w:multiLevelType w:val="multilevel"/>
    <w:tmpl w:val="2856CE82"/>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2A7C3C"/>
    <w:multiLevelType w:val="singleLevel"/>
    <w:tmpl w:val="9ACE7F2A"/>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5">
    <w:nsid w:val="52AE3012"/>
    <w:multiLevelType w:val="hybridMultilevel"/>
    <w:tmpl w:val="74EE54F8"/>
    <w:lvl w:ilvl="0" w:tplc="2DA47A46">
      <w:start w:val="1"/>
      <w:numFmt w:val="lowerRoman"/>
      <w:pStyle w:val="ArtElencoi"/>
      <w:lvlText w:val="(%1)"/>
      <w:lvlJc w:val="left"/>
      <w:pPr>
        <w:tabs>
          <w:tab w:val="num" w:pos="1361"/>
        </w:tabs>
        <w:ind w:left="2042" w:hanging="681"/>
      </w:pPr>
      <w:rPr>
        <w:rFonts w:ascii="Arial" w:hAnsi="Arial" w:cs="Arial"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64B3B71"/>
    <w:multiLevelType w:val="multilevel"/>
    <w:tmpl w:val="370296CC"/>
    <w:lvl w:ilvl="0">
      <w:start w:val="1"/>
      <w:numFmt w:val="lowerLetter"/>
      <w:lvlText w:val="%1)"/>
      <w:lvlJc w:val="left"/>
      <w:pPr>
        <w:tabs>
          <w:tab w:val="num" w:pos="680"/>
        </w:tabs>
        <w:ind w:left="1361" w:hanging="681"/>
      </w:pPr>
      <w:rPr>
        <w:rFonts w:hint="default"/>
        <w:b w:val="0"/>
        <w:i w:val="0"/>
        <w:sz w:val="22"/>
        <w:szCs w:val="22"/>
        <w:lang w:val="en-US"/>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59FF46C7"/>
    <w:multiLevelType w:val="hybridMultilevel"/>
    <w:tmpl w:val="2D40615C"/>
    <w:lvl w:ilvl="0" w:tplc="241A0017">
      <w:start w:val="1"/>
      <w:numFmt w:val="lowerLetter"/>
      <w:lvlText w:val="%1)"/>
      <w:lvlJc w:val="left"/>
      <w:pPr>
        <w:ind w:left="1296" w:hanging="360"/>
      </w:p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28">
    <w:nsid w:val="600E3775"/>
    <w:multiLevelType w:val="hybridMultilevel"/>
    <w:tmpl w:val="8EB2C1D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169173D"/>
    <w:multiLevelType w:val="singleLevel"/>
    <w:tmpl w:val="136A240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30">
    <w:nsid w:val="78257A82"/>
    <w:multiLevelType w:val="hybridMultilevel"/>
    <w:tmpl w:val="2832851C"/>
    <w:lvl w:ilvl="0" w:tplc="FFFFFFFF">
      <w:start w:val="1"/>
      <w:numFmt w:val="bullet"/>
      <w:pStyle w:val="Level4"/>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7"/>
  </w:num>
  <w:num w:numId="4">
    <w:abstractNumId w:val="18"/>
  </w:num>
  <w:num w:numId="5">
    <w:abstractNumId w:val="23"/>
  </w:num>
  <w:num w:numId="6">
    <w:abstractNumId w:val="11"/>
  </w:num>
  <w:num w:numId="7">
    <w:abstractNumId w:val="6"/>
  </w:num>
  <w:num w:numId="8">
    <w:abstractNumId w:val="8"/>
  </w:num>
  <w:num w:numId="9">
    <w:abstractNumId w:val="10"/>
  </w:num>
  <w:num w:numId="10">
    <w:abstractNumId w:val="15"/>
  </w:num>
  <w:num w:numId="11">
    <w:abstractNumId w:val="1"/>
  </w:num>
  <w:num w:numId="12">
    <w:abstractNumId w:val="5"/>
    <w:lvlOverride w:ilvl="0">
      <w:startOverride w:val="1"/>
    </w:lvlOverride>
  </w:num>
  <w:num w:numId="13">
    <w:abstractNumId w:val="28"/>
  </w:num>
  <w:num w:numId="14">
    <w:abstractNumId w:val="5"/>
    <w:lvlOverride w:ilvl="0">
      <w:startOverride w:val="4"/>
    </w:lvlOverride>
  </w:num>
  <w:num w:numId="15">
    <w:abstractNumId w:val="29"/>
  </w:num>
  <w:num w:numId="16">
    <w:abstractNumId w:val="13"/>
  </w:num>
  <w:num w:numId="17">
    <w:abstractNumId w:val="7"/>
  </w:num>
  <w:num w:numId="18">
    <w:abstractNumId w:val="25"/>
  </w:num>
  <w:num w:numId="19">
    <w:abstractNumId w:val="3"/>
  </w:num>
  <w:num w:numId="20">
    <w:abstractNumId w:val="14"/>
  </w:num>
  <w:num w:numId="21">
    <w:abstractNumId w:val="27"/>
  </w:num>
  <w:num w:numId="22">
    <w:abstractNumId w:val="19"/>
  </w:num>
  <w:num w:numId="23">
    <w:abstractNumId w:val="12"/>
  </w:num>
  <w:num w:numId="24">
    <w:abstractNumId w:val="21"/>
  </w:num>
  <w:num w:numId="25">
    <w:abstractNumId w:val="20"/>
  </w:num>
  <w:num w:numId="26">
    <w:abstractNumId w:val="2"/>
  </w:num>
  <w:num w:numId="27">
    <w:abstractNumId w:val="26"/>
  </w:num>
  <w:num w:numId="28">
    <w:abstractNumId w:val="0"/>
  </w:num>
  <w:num w:numId="29">
    <w:abstractNumId w:val="22"/>
  </w:num>
  <w:num w:numId="30">
    <w:abstractNumId w:val="30"/>
  </w:num>
  <w:num w:numId="31">
    <w:abstractNumId w:val="9"/>
  </w:num>
  <w:num w:numId="32">
    <w:abstractNumId w:val="24"/>
  </w:num>
  <w:num w:numId="3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D6D"/>
    <w:rsid w:val="000060A7"/>
    <w:rsid w:val="00025493"/>
    <w:rsid w:val="000325A5"/>
    <w:rsid w:val="0004120D"/>
    <w:rsid w:val="00047E62"/>
    <w:rsid w:val="00054AE0"/>
    <w:rsid w:val="00085B22"/>
    <w:rsid w:val="000B010C"/>
    <w:rsid w:val="001475EA"/>
    <w:rsid w:val="001A4200"/>
    <w:rsid w:val="001C358F"/>
    <w:rsid w:val="001C50A6"/>
    <w:rsid w:val="001D554A"/>
    <w:rsid w:val="001F0B89"/>
    <w:rsid w:val="00240AC2"/>
    <w:rsid w:val="0026668D"/>
    <w:rsid w:val="002713FA"/>
    <w:rsid w:val="0028274B"/>
    <w:rsid w:val="00285696"/>
    <w:rsid w:val="002C4955"/>
    <w:rsid w:val="002D2EED"/>
    <w:rsid w:val="002D5688"/>
    <w:rsid w:val="002E7788"/>
    <w:rsid w:val="002F1B72"/>
    <w:rsid w:val="002F55A7"/>
    <w:rsid w:val="0035490F"/>
    <w:rsid w:val="00371891"/>
    <w:rsid w:val="0037350F"/>
    <w:rsid w:val="003873F8"/>
    <w:rsid w:val="00387869"/>
    <w:rsid w:val="00396DA6"/>
    <w:rsid w:val="003C277A"/>
    <w:rsid w:val="003E2CE3"/>
    <w:rsid w:val="00430B52"/>
    <w:rsid w:val="0047059E"/>
    <w:rsid w:val="004C12D3"/>
    <w:rsid w:val="004C6EDF"/>
    <w:rsid w:val="004D374C"/>
    <w:rsid w:val="00503ACC"/>
    <w:rsid w:val="00515494"/>
    <w:rsid w:val="00527F65"/>
    <w:rsid w:val="00534E14"/>
    <w:rsid w:val="00540E36"/>
    <w:rsid w:val="00544ED3"/>
    <w:rsid w:val="00590CC7"/>
    <w:rsid w:val="0059525E"/>
    <w:rsid w:val="005B5E13"/>
    <w:rsid w:val="005C424E"/>
    <w:rsid w:val="005F338F"/>
    <w:rsid w:val="00601A84"/>
    <w:rsid w:val="00611418"/>
    <w:rsid w:val="006121B1"/>
    <w:rsid w:val="00642567"/>
    <w:rsid w:val="00654532"/>
    <w:rsid w:val="00656CC3"/>
    <w:rsid w:val="006642B5"/>
    <w:rsid w:val="006703BE"/>
    <w:rsid w:val="00677A00"/>
    <w:rsid w:val="006B0243"/>
    <w:rsid w:val="006B6F25"/>
    <w:rsid w:val="006C7ACA"/>
    <w:rsid w:val="00703A24"/>
    <w:rsid w:val="007167C4"/>
    <w:rsid w:val="0071752E"/>
    <w:rsid w:val="007241A5"/>
    <w:rsid w:val="007555F4"/>
    <w:rsid w:val="00782D6D"/>
    <w:rsid w:val="0079279D"/>
    <w:rsid w:val="007B26FE"/>
    <w:rsid w:val="007C2866"/>
    <w:rsid w:val="007D1C05"/>
    <w:rsid w:val="007D2286"/>
    <w:rsid w:val="007D5C47"/>
    <w:rsid w:val="007E4153"/>
    <w:rsid w:val="007F3689"/>
    <w:rsid w:val="007F6BEF"/>
    <w:rsid w:val="008207A3"/>
    <w:rsid w:val="00824741"/>
    <w:rsid w:val="0088478C"/>
    <w:rsid w:val="00890DDC"/>
    <w:rsid w:val="008D5F55"/>
    <w:rsid w:val="008D6210"/>
    <w:rsid w:val="008E501D"/>
    <w:rsid w:val="008E6C1F"/>
    <w:rsid w:val="008F3B23"/>
    <w:rsid w:val="009156C3"/>
    <w:rsid w:val="00927E99"/>
    <w:rsid w:val="00935820"/>
    <w:rsid w:val="009360D3"/>
    <w:rsid w:val="00956A1E"/>
    <w:rsid w:val="00983173"/>
    <w:rsid w:val="009869D3"/>
    <w:rsid w:val="009C44DB"/>
    <w:rsid w:val="009D2D52"/>
    <w:rsid w:val="009D6DC4"/>
    <w:rsid w:val="009D72B1"/>
    <w:rsid w:val="009E1102"/>
    <w:rsid w:val="009E43B8"/>
    <w:rsid w:val="00A0269F"/>
    <w:rsid w:val="00A176DE"/>
    <w:rsid w:val="00A27514"/>
    <w:rsid w:val="00A27C0F"/>
    <w:rsid w:val="00A455F6"/>
    <w:rsid w:val="00A555CA"/>
    <w:rsid w:val="00A727FD"/>
    <w:rsid w:val="00A93E31"/>
    <w:rsid w:val="00AC4CCF"/>
    <w:rsid w:val="00AD4E52"/>
    <w:rsid w:val="00B436AA"/>
    <w:rsid w:val="00B6429F"/>
    <w:rsid w:val="00BC37A7"/>
    <w:rsid w:val="00BE62F3"/>
    <w:rsid w:val="00BF0A93"/>
    <w:rsid w:val="00BF7931"/>
    <w:rsid w:val="00C22067"/>
    <w:rsid w:val="00C7346B"/>
    <w:rsid w:val="00C818A1"/>
    <w:rsid w:val="00C82718"/>
    <w:rsid w:val="00C9191E"/>
    <w:rsid w:val="00C92C6E"/>
    <w:rsid w:val="00CB3CF6"/>
    <w:rsid w:val="00CC5E78"/>
    <w:rsid w:val="00CF167E"/>
    <w:rsid w:val="00CF638E"/>
    <w:rsid w:val="00D01FA4"/>
    <w:rsid w:val="00D14167"/>
    <w:rsid w:val="00D32165"/>
    <w:rsid w:val="00D55FC2"/>
    <w:rsid w:val="00D77250"/>
    <w:rsid w:val="00D77425"/>
    <w:rsid w:val="00D91670"/>
    <w:rsid w:val="00DB4FBD"/>
    <w:rsid w:val="00DB5068"/>
    <w:rsid w:val="00DB692C"/>
    <w:rsid w:val="00DC3949"/>
    <w:rsid w:val="00DC43EE"/>
    <w:rsid w:val="00DD35F6"/>
    <w:rsid w:val="00E1596A"/>
    <w:rsid w:val="00E36B3E"/>
    <w:rsid w:val="00E516DA"/>
    <w:rsid w:val="00E66439"/>
    <w:rsid w:val="00E674C5"/>
    <w:rsid w:val="00E92821"/>
    <w:rsid w:val="00E92FFD"/>
    <w:rsid w:val="00EC21FF"/>
    <w:rsid w:val="00EC5D47"/>
    <w:rsid w:val="00EF413A"/>
    <w:rsid w:val="00F23F40"/>
    <w:rsid w:val="00F32B54"/>
    <w:rsid w:val="00F61E55"/>
    <w:rsid w:val="00F62677"/>
    <w:rsid w:val="00F71EE3"/>
    <w:rsid w:val="00F76F45"/>
    <w:rsid w:val="00F83036"/>
    <w:rsid w:val="00F8548E"/>
    <w:rsid w:val="00F93B7F"/>
    <w:rsid w:val="00FB4749"/>
    <w:rsid w:val="00FB5663"/>
    <w:rsid w:val="00FC0F1A"/>
    <w:rsid w:val="00FC4C64"/>
    <w:rsid w:val="00FD137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3FF85-0FDD-48AA-8DB9-DA5D3D87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D6D"/>
    <w:pPr>
      <w:spacing w:after="0" w:line="240" w:lineRule="auto"/>
      <w:jc w:val="both"/>
    </w:pPr>
    <w:rPr>
      <w:rFonts w:ascii="Times New Roman" w:eastAsia="Times New Roman" w:hAnsi="Times New Roman" w:cs="Times New Roman"/>
      <w:sz w:val="23"/>
      <w:szCs w:val="23"/>
      <w:lang w:val="en-GB" w:eastAsia="it-IT"/>
    </w:rPr>
  </w:style>
  <w:style w:type="paragraph" w:styleId="Heading1">
    <w:name w:val="heading 1"/>
    <w:basedOn w:val="Normal"/>
    <w:next w:val="Heading2"/>
    <w:link w:val="Heading1Char"/>
    <w:qFormat/>
    <w:rsid w:val="00544ED3"/>
    <w:pPr>
      <w:widowControl w:val="0"/>
      <w:numPr>
        <w:numId w:val="9"/>
      </w:numPr>
      <w:ind w:left="567" w:hanging="567"/>
      <w:outlineLvl w:val="0"/>
    </w:pPr>
    <w:rPr>
      <w:rFonts w:ascii="Arial Bold" w:hAnsi="Arial Bold" w:cs="Arial"/>
      <w:b/>
      <w:snapToGrid w:val="0"/>
      <w:kern w:val="20"/>
      <w:sz w:val="22"/>
      <w:szCs w:val="22"/>
    </w:rPr>
  </w:style>
  <w:style w:type="paragraph" w:styleId="Heading2">
    <w:name w:val="heading 2"/>
    <w:aliases w:val="h2,level2,level 2,Main heading,e2,t2,2PBC,H2"/>
    <w:basedOn w:val="Normal"/>
    <w:next w:val="Normal"/>
    <w:link w:val="Heading2Char"/>
    <w:unhideWhenUsed/>
    <w:qFormat/>
    <w:rsid w:val="00544ED3"/>
    <w:pPr>
      <w:widowControl w:val="0"/>
      <w:numPr>
        <w:ilvl w:val="1"/>
        <w:numId w:val="9"/>
      </w:numPr>
      <w:outlineLvl w:val="1"/>
    </w:pPr>
    <w:rPr>
      <w:rFonts w:ascii="Arial" w:eastAsiaTheme="majorEastAsia" w:hAnsi="Arial" w:cs="Arial"/>
      <w:bCs/>
      <w:sz w:val="22"/>
      <w:szCs w:val="22"/>
    </w:rPr>
  </w:style>
  <w:style w:type="paragraph" w:styleId="Heading3">
    <w:name w:val="heading 3"/>
    <w:aliases w:val="h3 sub heading,C Sub-Sub/Italic,13 Sub-Sub/Italic,h3,level3,level 3,Sub heading,e3,Heading,3,1,C Heading,H3"/>
    <w:basedOn w:val="Normal"/>
    <w:next w:val="Normal"/>
    <w:link w:val="Heading3Char"/>
    <w:unhideWhenUsed/>
    <w:qFormat/>
    <w:rsid w:val="00782D6D"/>
    <w:pPr>
      <w:keepNext/>
      <w:keepLines/>
      <w:spacing w:before="200"/>
      <w:ind w:left="720" w:hanging="720"/>
      <w:outlineLvl w:val="2"/>
    </w:pPr>
    <w:rPr>
      <w:rFonts w:asciiTheme="majorHAnsi" w:eastAsiaTheme="majorEastAsia" w:hAnsiTheme="majorHAnsi" w:cstheme="majorBidi"/>
      <w:b/>
      <w:bCs/>
      <w:color w:val="4F81BD" w:themeColor="accent1"/>
    </w:rPr>
  </w:style>
  <w:style w:type="paragraph" w:styleId="Heading4">
    <w:name w:val="heading 4"/>
    <w:aliases w:val="level4,level 4,Sub-subheading,h4"/>
    <w:basedOn w:val="Normal"/>
    <w:next w:val="Normal"/>
    <w:link w:val="Heading4Char"/>
    <w:unhideWhenUsed/>
    <w:qFormat/>
    <w:rsid w:val="00782D6D"/>
    <w:pPr>
      <w:keepNext/>
      <w:keepLines/>
      <w:spacing w:before="200"/>
      <w:ind w:left="864" w:hanging="864"/>
      <w:outlineLvl w:val="3"/>
    </w:pPr>
    <w:rPr>
      <w:rFonts w:asciiTheme="majorHAnsi" w:eastAsiaTheme="majorEastAsia" w:hAnsiTheme="majorHAnsi" w:cstheme="majorBidi"/>
      <w:b/>
      <w:bCs/>
      <w:i/>
      <w:iCs/>
      <w:color w:val="4F81BD" w:themeColor="accent1"/>
    </w:rPr>
  </w:style>
  <w:style w:type="paragraph" w:styleId="Heading5">
    <w:name w:val="heading 5"/>
    <w:aliases w:val="level5,level 5"/>
    <w:basedOn w:val="Normal"/>
    <w:next w:val="Normal"/>
    <w:link w:val="Heading5Char"/>
    <w:unhideWhenUsed/>
    <w:qFormat/>
    <w:rsid w:val="00782D6D"/>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82D6D"/>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82D6D"/>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82D6D"/>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82D6D"/>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4ED3"/>
    <w:rPr>
      <w:rFonts w:ascii="Arial Bold" w:eastAsia="Times New Roman" w:hAnsi="Arial Bold" w:cs="Arial"/>
      <w:b/>
      <w:snapToGrid w:val="0"/>
      <w:kern w:val="20"/>
      <w:lang w:val="en-GB" w:eastAsia="it-IT"/>
    </w:rPr>
  </w:style>
  <w:style w:type="character" w:customStyle="1" w:styleId="Heading2Char">
    <w:name w:val="Heading 2 Char"/>
    <w:aliases w:val="h2 Char,level2 Char,level 2 Char,Main heading Char,e2 Char,t2 Char,2PBC Char,H2 Char"/>
    <w:basedOn w:val="DefaultParagraphFont"/>
    <w:link w:val="Heading2"/>
    <w:rsid w:val="00544ED3"/>
    <w:rPr>
      <w:rFonts w:ascii="Arial" w:eastAsiaTheme="majorEastAsia" w:hAnsi="Arial" w:cs="Arial"/>
      <w:bCs/>
      <w:lang w:val="en-GB" w:eastAsia="it-IT"/>
    </w:rPr>
  </w:style>
  <w:style w:type="character" w:customStyle="1" w:styleId="Heading3Char">
    <w:name w:val="Heading 3 Char"/>
    <w:aliases w:val="h3 sub heading Char,C Sub-Sub/Italic Char,13 Sub-Sub/Italic Char,h3 Char,level3 Char,level 3 Char,Sub heading Char,e3 Char,Heading Char,3 Char,1 Char,C Heading Char,H3 Char"/>
    <w:basedOn w:val="DefaultParagraphFont"/>
    <w:link w:val="Heading3"/>
    <w:rsid w:val="00782D6D"/>
    <w:rPr>
      <w:rFonts w:asciiTheme="majorHAnsi" w:eastAsiaTheme="majorEastAsia" w:hAnsiTheme="majorHAnsi" w:cstheme="majorBidi"/>
      <w:b/>
      <w:bCs/>
      <w:color w:val="4F81BD" w:themeColor="accent1"/>
      <w:sz w:val="23"/>
      <w:szCs w:val="23"/>
      <w:lang w:val="en-GB" w:eastAsia="it-IT"/>
    </w:rPr>
  </w:style>
  <w:style w:type="character" w:customStyle="1" w:styleId="Heading4Char">
    <w:name w:val="Heading 4 Char"/>
    <w:aliases w:val="level4 Char,level 4 Char,Sub-subheading Char,h4 Char"/>
    <w:basedOn w:val="DefaultParagraphFont"/>
    <w:link w:val="Heading4"/>
    <w:rsid w:val="00782D6D"/>
    <w:rPr>
      <w:rFonts w:asciiTheme="majorHAnsi" w:eastAsiaTheme="majorEastAsia" w:hAnsiTheme="majorHAnsi" w:cstheme="majorBidi"/>
      <w:b/>
      <w:bCs/>
      <w:i/>
      <w:iCs/>
      <w:color w:val="4F81BD" w:themeColor="accent1"/>
      <w:sz w:val="23"/>
      <w:szCs w:val="23"/>
      <w:lang w:val="en-GB" w:eastAsia="it-IT"/>
    </w:rPr>
  </w:style>
  <w:style w:type="character" w:customStyle="1" w:styleId="Heading5Char">
    <w:name w:val="Heading 5 Char"/>
    <w:aliases w:val="level5 Char,level 5 Char"/>
    <w:basedOn w:val="DefaultParagraphFont"/>
    <w:link w:val="Heading5"/>
    <w:rsid w:val="00782D6D"/>
    <w:rPr>
      <w:rFonts w:asciiTheme="majorHAnsi" w:eastAsiaTheme="majorEastAsia" w:hAnsiTheme="majorHAnsi" w:cstheme="majorBidi"/>
      <w:color w:val="243F60" w:themeColor="accent1" w:themeShade="7F"/>
      <w:sz w:val="23"/>
      <w:szCs w:val="23"/>
      <w:lang w:val="en-GB" w:eastAsia="it-IT"/>
    </w:rPr>
  </w:style>
  <w:style w:type="character" w:customStyle="1" w:styleId="Heading6Char">
    <w:name w:val="Heading 6 Char"/>
    <w:basedOn w:val="DefaultParagraphFont"/>
    <w:link w:val="Heading6"/>
    <w:rsid w:val="00782D6D"/>
    <w:rPr>
      <w:rFonts w:asciiTheme="majorHAnsi" w:eastAsiaTheme="majorEastAsia" w:hAnsiTheme="majorHAnsi" w:cstheme="majorBidi"/>
      <w:i/>
      <w:iCs/>
      <w:color w:val="243F60" w:themeColor="accent1" w:themeShade="7F"/>
      <w:sz w:val="23"/>
      <w:szCs w:val="23"/>
      <w:lang w:val="en-GB" w:eastAsia="it-IT"/>
    </w:rPr>
  </w:style>
  <w:style w:type="character" w:customStyle="1" w:styleId="Heading7Char">
    <w:name w:val="Heading 7 Char"/>
    <w:basedOn w:val="DefaultParagraphFont"/>
    <w:link w:val="Heading7"/>
    <w:rsid w:val="00782D6D"/>
    <w:rPr>
      <w:rFonts w:asciiTheme="majorHAnsi" w:eastAsiaTheme="majorEastAsia" w:hAnsiTheme="majorHAnsi" w:cstheme="majorBidi"/>
      <w:i/>
      <w:iCs/>
      <w:color w:val="404040" w:themeColor="text1" w:themeTint="BF"/>
      <w:sz w:val="23"/>
      <w:szCs w:val="23"/>
      <w:lang w:val="en-GB" w:eastAsia="it-IT"/>
    </w:rPr>
  </w:style>
  <w:style w:type="character" w:customStyle="1" w:styleId="Heading8Char">
    <w:name w:val="Heading 8 Char"/>
    <w:basedOn w:val="DefaultParagraphFont"/>
    <w:link w:val="Heading8"/>
    <w:rsid w:val="00782D6D"/>
    <w:rPr>
      <w:rFonts w:asciiTheme="majorHAnsi" w:eastAsiaTheme="majorEastAsia" w:hAnsiTheme="majorHAnsi" w:cstheme="majorBidi"/>
      <w:color w:val="404040" w:themeColor="text1" w:themeTint="BF"/>
      <w:sz w:val="20"/>
      <w:szCs w:val="20"/>
      <w:lang w:val="en-GB" w:eastAsia="it-IT"/>
    </w:rPr>
  </w:style>
  <w:style w:type="character" w:customStyle="1" w:styleId="Heading9Char">
    <w:name w:val="Heading 9 Char"/>
    <w:basedOn w:val="DefaultParagraphFont"/>
    <w:link w:val="Heading9"/>
    <w:rsid w:val="00782D6D"/>
    <w:rPr>
      <w:rFonts w:asciiTheme="majorHAnsi" w:eastAsiaTheme="majorEastAsia" w:hAnsiTheme="majorHAnsi" w:cstheme="majorBidi"/>
      <w:i/>
      <w:iCs/>
      <w:color w:val="404040" w:themeColor="text1" w:themeTint="BF"/>
      <w:sz w:val="20"/>
      <w:szCs w:val="20"/>
      <w:lang w:val="en-GB" w:eastAsia="it-IT"/>
    </w:rPr>
  </w:style>
  <w:style w:type="paragraph" w:styleId="ListParagraph">
    <w:name w:val="List Paragraph"/>
    <w:basedOn w:val="Normal"/>
    <w:uiPriority w:val="34"/>
    <w:qFormat/>
    <w:rsid w:val="00782D6D"/>
    <w:pPr>
      <w:spacing w:after="200" w:line="276" w:lineRule="auto"/>
      <w:ind w:left="720"/>
      <w:contextualSpacing/>
      <w:jc w:val="left"/>
    </w:pPr>
    <w:rPr>
      <w:rFonts w:ascii="Cambria" w:eastAsia="Cambria" w:hAnsi="Cambria"/>
      <w:sz w:val="22"/>
      <w:szCs w:val="22"/>
      <w:lang w:val="en-US" w:eastAsia="en-US"/>
    </w:rPr>
  </w:style>
  <w:style w:type="paragraph" w:customStyle="1" w:styleId="Sezione">
    <w:name w:val="Sezione"/>
    <w:basedOn w:val="Normal"/>
    <w:next w:val="Heading1"/>
    <w:autoRedefine/>
    <w:rsid w:val="00782D6D"/>
    <w:pPr>
      <w:widowControl w:val="0"/>
      <w:numPr>
        <w:numId w:val="1"/>
      </w:numPr>
      <w:jc w:val="center"/>
    </w:pPr>
    <w:rPr>
      <w:rFonts w:ascii="Arial" w:hAnsi="Arial" w:cs="Arial"/>
      <w:b/>
      <w:bCs/>
      <w:smallCaps/>
    </w:rPr>
  </w:style>
  <w:style w:type="paragraph" w:styleId="Title">
    <w:name w:val="Title"/>
    <w:basedOn w:val="Sezione"/>
    <w:next w:val="Normal"/>
    <w:link w:val="TitleChar"/>
    <w:qFormat/>
    <w:rsid w:val="00782D6D"/>
  </w:style>
  <w:style w:type="character" w:customStyle="1" w:styleId="TitleChar">
    <w:name w:val="Title Char"/>
    <w:basedOn w:val="DefaultParagraphFont"/>
    <w:link w:val="Title"/>
    <w:rsid w:val="00782D6D"/>
    <w:rPr>
      <w:rFonts w:ascii="Arial" w:eastAsia="Times New Roman" w:hAnsi="Arial" w:cs="Arial"/>
      <w:b/>
      <w:bCs/>
      <w:smallCaps/>
      <w:sz w:val="23"/>
      <w:szCs w:val="23"/>
      <w:lang w:val="en-GB" w:eastAsia="it-IT"/>
    </w:rPr>
  </w:style>
  <w:style w:type="paragraph" w:customStyle="1" w:styleId="Whereas">
    <w:name w:val="Whereas"/>
    <w:basedOn w:val="Normal"/>
    <w:rsid w:val="00782D6D"/>
    <w:pPr>
      <w:widowControl w:val="0"/>
      <w:tabs>
        <w:tab w:val="left" w:pos="-1440"/>
        <w:tab w:val="left" w:pos="-720"/>
        <w:tab w:val="left" w:pos="0"/>
        <w:tab w:val="left" w:pos="720"/>
        <w:tab w:val="left" w:pos="1440"/>
        <w:tab w:val="left" w:pos="2160"/>
        <w:tab w:val="left" w:pos="3060"/>
      </w:tabs>
      <w:spacing w:before="80" w:after="80"/>
      <w:ind w:firstLine="680"/>
    </w:pPr>
  </w:style>
  <w:style w:type="paragraph" w:customStyle="1" w:styleId="alpha2">
    <w:name w:val="alpha 2"/>
    <w:basedOn w:val="Normal"/>
    <w:rsid w:val="00782D6D"/>
    <w:pPr>
      <w:numPr>
        <w:numId w:val="15"/>
      </w:numPr>
      <w:spacing w:after="140" w:line="290" w:lineRule="auto"/>
    </w:pPr>
    <w:rPr>
      <w:rFonts w:ascii="Arial" w:hAnsi="Arial"/>
      <w:kern w:val="20"/>
      <w:sz w:val="20"/>
      <w:szCs w:val="20"/>
      <w:lang w:eastAsia="en-US"/>
    </w:rPr>
  </w:style>
  <w:style w:type="paragraph" w:customStyle="1" w:styleId="FWNL5">
    <w:name w:val="FWN_L5"/>
    <w:basedOn w:val="Normal"/>
    <w:rsid w:val="00782D6D"/>
    <w:pPr>
      <w:widowControl w:val="0"/>
      <w:numPr>
        <w:ilvl w:val="4"/>
        <w:numId w:val="16"/>
      </w:numPr>
      <w:tabs>
        <w:tab w:val="num" w:pos="360"/>
        <w:tab w:val="num" w:pos="1440"/>
        <w:tab w:val="num" w:pos="2160"/>
        <w:tab w:val="num" w:pos="3240"/>
      </w:tabs>
      <w:autoSpaceDE w:val="0"/>
      <w:autoSpaceDN w:val="0"/>
      <w:adjustRightInd w:val="0"/>
      <w:spacing w:after="240" w:line="360" w:lineRule="atLeast"/>
      <w:textAlignment w:val="baseline"/>
    </w:pPr>
    <w:rPr>
      <w:sz w:val="24"/>
      <w:szCs w:val="24"/>
      <w:lang w:eastAsia="en-US"/>
    </w:rPr>
  </w:style>
  <w:style w:type="paragraph" w:customStyle="1" w:styleId="FWNL6">
    <w:name w:val="FWN_L6"/>
    <w:basedOn w:val="FWNL5"/>
    <w:rsid w:val="00782D6D"/>
    <w:pPr>
      <w:numPr>
        <w:ilvl w:val="5"/>
      </w:numPr>
      <w:tabs>
        <w:tab w:val="num" w:pos="360"/>
        <w:tab w:val="num" w:pos="1440"/>
      </w:tabs>
    </w:pPr>
  </w:style>
  <w:style w:type="paragraph" w:customStyle="1" w:styleId="FWNL7">
    <w:name w:val="FWN_L7"/>
    <w:basedOn w:val="FWNL6"/>
    <w:rsid w:val="00782D6D"/>
    <w:pPr>
      <w:numPr>
        <w:ilvl w:val="6"/>
      </w:numPr>
      <w:tabs>
        <w:tab w:val="num" w:pos="360"/>
        <w:tab w:val="num" w:pos="1440"/>
      </w:tabs>
    </w:pPr>
  </w:style>
  <w:style w:type="paragraph" w:customStyle="1" w:styleId="ArtElencoi">
    <w:name w:val="Art Elenco (i)"/>
    <w:basedOn w:val="Normal"/>
    <w:rsid w:val="00782D6D"/>
    <w:pPr>
      <w:numPr>
        <w:numId w:val="18"/>
      </w:numPr>
      <w:spacing w:before="60" w:after="60"/>
    </w:pPr>
  </w:style>
  <w:style w:type="paragraph" w:customStyle="1" w:styleId="AOAltHead2">
    <w:name w:val="AOAltHead2"/>
    <w:basedOn w:val="Normal"/>
    <w:next w:val="Normal"/>
    <w:rsid w:val="00782D6D"/>
    <w:pPr>
      <w:numPr>
        <w:numId w:val="20"/>
      </w:numPr>
      <w:spacing w:before="240" w:line="260" w:lineRule="atLeast"/>
      <w:outlineLvl w:val="1"/>
    </w:pPr>
    <w:rPr>
      <w:rFonts w:eastAsia="SimSun"/>
      <w:sz w:val="22"/>
      <w:szCs w:val="22"/>
      <w:lang w:eastAsia="en-US"/>
    </w:rPr>
  </w:style>
  <w:style w:type="paragraph" w:styleId="ListNumber">
    <w:name w:val="List Number"/>
    <w:basedOn w:val="Normal"/>
    <w:rsid w:val="00782D6D"/>
    <w:pPr>
      <w:widowControl w:val="0"/>
      <w:spacing w:before="80" w:after="80"/>
    </w:pPr>
  </w:style>
  <w:style w:type="paragraph" w:customStyle="1" w:styleId="bullet3">
    <w:name w:val="bullet 3"/>
    <w:basedOn w:val="Normal"/>
    <w:rsid w:val="00782D6D"/>
    <w:pPr>
      <w:numPr>
        <w:numId w:val="24"/>
      </w:numPr>
      <w:spacing w:after="140" w:line="290" w:lineRule="auto"/>
    </w:pPr>
    <w:rPr>
      <w:rFonts w:ascii="Arial" w:eastAsia="MS Mincho" w:hAnsi="Arial"/>
      <w:kern w:val="20"/>
      <w:sz w:val="20"/>
      <w:szCs w:val="24"/>
      <w:lang w:eastAsia="en-US"/>
    </w:rPr>
  </w:style>
  <w:style w:type="paragraph" w:styleId="BalloonText">
    <w:name w:val="Balloon Text"/>
    <w:basedOn w:val="Normal"/>
    <w:link w:val="BalloonTextChar"/>
    <w:uiPriority w:val="99"/>
    <w:unhideWhenUsed/>
    <w:rsid w:val="00E1596A"/>
    <w:rPr>
      <w:rFonts w:ascii="Segoe UI" w:hAnsi="Segoe UI" w:cs="Segoe UI"/>
      <w:sz w:val="18"/>
      <w:szCs w:val="18"/>
    </w:rPr>
  </w:style>
  <w:style w:type="character" w:customStyle="1" w:styleId="BalloonTextChar">
    <w:name w:val="Balloon Text Char"/>
    <w:basedOn w:val="DefaultParagraphFont"/>
    <w:link w:val="BalloonText"/>
    <w:uiPriority w:val="99"/>
    <w:rsid w:val="00E1596A"/>
    <w:rPr>
      <w:rFonts w:ascii="Segoe UI" w:eastAsia="Times New Roman" w:hAnsi="Segoe UI" w:cs="Segoe UI"/>
      <w:sz w:val="18"/>
      <w:szCs w:val="18"/>
      <w:lang w:val="en-GB" w:eastAsia="it-IT"/>
    </w:rPr>
  </w:style>
  <w:style w:type="paragraph" w:styleId="Header">
    <w:name w:val="header"/>
    <w:basedOn w:val="Normal"/>
    <w:link w:val="HeaderChar"/>
    <w:uiPriority w:val="99"/>
    <w:unhideWhenUsed/>
    <w:rsid w:val="00E92821"/>
    <w:pPr>
      <w:tabs>
        <w:tab w:val="center" w:pos="4536"/>
        <w:tab w:val="right" w:pos="9072"/>
      </w:tabs>
    </w:pPr>
  </w:style>
  <w:style w:type="character" w:customStyle="1" w:styleId="HeaderChar">
    <w:name w:val="Header Char"/>
    <w:basedOn w:val="DefaultParagraphFont"/>
    <w:link w:val="Header"/>
    <w:uiPriority w:val="99"/>
    <w:rsid w:val="00E92821"/>
    <w:rPr>
      <w:rFonts w:ascii="Times New Roman" w:eastAsia="Times New Roman" w:hAnsi="Times New Roman" w:cs="Times New Roman"/>
      <w:sz w:val="23"/>
      <w:szCs w:val="23"/>
      <w:lang w:val="en-GB" w:eastAsia="it-IT"/>
    </w:rPr>
  </w:style>
  <w:style w:type="paragraph" w:styleId="Footer">
    <w:name w:val="footer"/>
    <w:basedOn w:val="Normal"/>
    <w:link w:val="FooterChar"/>
    <w:uiPriority w:val="99"/>
    <w:unhideWhenUsed/>
    <w:rsid w:val="00E92821"/>
    <w:pPr>
      <w:tabs>
        <w:tab w:val="center" w:pos="4536"/>
        <w:tab w:val="right" w:pos="9072"/>
      </w:tabs>
    </w:pPr>
  </w:style>
  <w:style w:type="character" w:customStyle="1" w:styleId="FooterChar">
    <w:name w:val="Footer Char"/>
    <w:basedOn w:val="DefaultParagraphFont"/>
    <w:link w:val="Footer"/>
    <w:uiPriority w:val="99"/>
    <w:rsid w:val="00E92821"/>
    <w:rPr>
      <w:rFonts w:ascii="Times New Roman" w:eastAsia="Times New Roman" w:hAnsi="Times New Roman" w:cs="Times New Roman"/>
      <w:sz w:val="23"/>
      <w:szCs w:val="23"/>
      <w:lang w:val="en-GB" w:eastAsia="it-IT"/>
    </w:rPr>
  </w:style>
  <w:style w:type="paragraph" w:customStyle="1" w:styleId="ArtElenco">
    <w:name w:val="ArtElenco"/>
    <w:basedOn w:val="Normal"/>
    <w:autoRedefine/>
    <w:rsid w:val="00DD35F6"/>
    <w:pPr>
      <w:widowControl w:val="0"/>
      <w:spacing w:before="120"/>
      <w:ind w:left="1985" w:hanging="567"/>
    </w:pPr>
    <w:rPr>
      <w:rFonts w:ascii="Times" w:eastAsia="SimSun" w:hAnsi="Times" w:cs="Times"/>
      <w:sz w:val="22"/>
      <w:szCs w:val="22"/>
      <w:lang w:val="it-IT"/>
    </w:rPr>
  </w:style>
  <w:style w:type="paragraph" w:styleId="List">
    <w:name w:val="List"/>
    <w:basedOn w:val="Normal"/>
    <w:autoRedefine/>
    <w:rsid w:val="00DD35F6"/>
    <w:pPr>
      <w:keepNext/>
      <w:widowControl w:val="0"/>
      <w:spacing w:before="120" w:after="120"/>
      <w:ind w:left="680" w:hanging="680"/>
    </w:pPr>
  </w:style>
  <w:style w:type="paragraph" w:customStyle="1" w:styleId="ArtElencoSenzaNumeri">
    <w:name w:val="ArtElenco Senza Numeri"/>
    <w:basedOn w:val="List"/>
    <w:rsid w:val="00DD35F6"/>
    <w:pPr>
      <w:spacing w:before="80" w:after="80"/>
      <w:ind w:left="2041"/>
    </w:pPr>
  </w:style>
  <w:style w:type="paragraph" w:customStyle="1" w:styleId="Articolo">
    <w:name w:val="Articolo"/>
    <w:basedOn w:val="Heading1"/>
    <w:rsid w:val="00DD35F6"/>
    <w:pPr>
      <w:keepNext/>
      <w:numPr>
        <w:numId w:val="0"/>
      </w:numPr>
      <w:tabs>
        <w:tab w:val="left" w:pos="1440"/>
        <w:tab w:val="left" w:pos="2160"/>
      </w:tabs>
      <w:spacing w:before="360" w:after="240"/>
      <w:jc w:val="center"/>
    </w:pPr>
    <w:rPr>
      <w:rFonts w:ascii="Arial" w:hAnsi="Arial"/>
      <w:bCs/>
      <w:snapToGrid/>
      <w:kern w:val="28"/>
      <w:sz w:val="24"/>
      <w:szCs w:val="24"/>
    </w:rPr>
  </w:style>
  <w:style w:type="paragraph" w:customStyle="1" w:styleId="bordo">
    <w:name w:val="bordo"/>
    <w:basedOn w:val="Normal"/>
    <w:rsid w:val="00DD35F6"/>
    <w:pPr>
      <w:pBdr>
        <w:top w:val="single" w:sz="12" w:space="30" w:color="auto" w:shadow="1"/>
        <w:left w:val="single" w:sz="12" w:space="30" w:color="auto" w:shadow="1"/>
        <w:bottom w:val="single" w:sz="12" w:space="30" w:color="auto" w:shadow="1"/>
        <w:right w:val="single" w:sz="12" w:space="30" w:color="auto" w:shadow="1"/>
      </w:pBdr>
      <w:shd w:val="pct10" w:color="auto" w:fill="auto"/>
    </w:pPr>
  </w:style>
  <w:style w:type="paragraph" w:customStyle="1" w:styleId="Bordo0">
    <w:name w:val="Bordo"/>
    <w:basedOn w:val="Normal"/>
    <w:rsid w:val="00DD35F6"/>
    <w:pPr>
      <w:pBdr>
        <w:top w:val="single" w:sz="12" w:space="30" w:color="auto" w:shadow="1"/>
        <w:left w:val="single" w:sz="12" w:space="30" w:color="auto" w:shadow="1"/>
        <w:bottom w:val="single" w:sz="12" w:space="30" w:color="auto" w:shadow="1"/>
        <w:right w:val="single" w:sz="12" w:space="30" w:color="auto" w:shadow="1"/>
      </w:pBdr>
      <w:shd w:val="pct10" w:color="auto" w:fill="auto"/>
    </w:pPr>
  </w:style>
  <w:style w:type="paragraph" w:styleId="BodyText">
    <w:name w:val="Body Text"/>
    <w:basedOn w:val="Normal"/>
    <w:link w:val="BodyTextChar"/>
    <w:rsid w:val="00DD35F6"/>
    <w:pPr>
      <w:spacing w:after="120"/>
    </w:pPr>
    <w:rPr>
      <w:sz w:val="21"/>
      <w:szCs w:val="21"/>
    </w:rPr>
  </w:style>
  <w:style w:type="character" w:customStyle="1" w:styleId="BodyTextChar">
    <w:name w:val="Body Text Char"/>
    <w:basedOn w:val="DefaultParagraphFont"/>
    <w:link w:val="BodyText"/>
    <w:rsid w:val="00DD35F6"/>
    <w:rPr>
      <w:rFonts w:ascii="Times New Roman" w:eastAsia="Times New Roman" w:hAnsi="Times New Roman" w:cs="Times New Roman"/>
      <w:sz w:val="21"/>
      <w:szCs w:val="21"/>
      <w:lang w:val="en-GB" w:eastAsia="it-IT"/>
    </w:rPr>
  </w:style>
  <w:style w:type="table" w:styleId="TableGrid">
    <w:name w:val="Table Grid"/>
    <w:basedOn w:val="TableNormal"/>
    <w:uiPriority w:val="59"/>
    <w:rsid w:val="00DD35F6"/>
    <w:pPr>
      <w:tabs>
        <w:tab w:val="left" w:pos="680"/>
        <w:tab w:val="left" w:pos="1361"/>
        <w:tab w:val="left" w:pos="2041"/>
        <w:tab w:val="left" w:pos="2722"/>
      </w:tabs>
      <w:spacing w:after="0" w:line="240" w:lineRule="auto"/>
      <w:jc w:val="both"/>
    </w:pPr>
    <w:rPr>
      <w:rFonts w:ascii="Times New Roman" w:eastAsia="Times New Roman" w:hAnsi="Times New Roman" w:cs="Times New Roman"/>
      <w:sz w:val="24"/>
      <w:szCs w:val="24"/>
      <w:lang w:val="uz-Cyrl-UZ" w:eastAsia="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iRomani">
    <w:name w:val="Numeri Romani"/>
    <w:basedOn w:val="ListNumber"/>
    <w:rsid w:val="00DD35F6"/>
  </w:style>
  <w:style w:type="character" w:styleId="PageNumber">
    <w:name w:val="page number"/>
    <w:rsid w:val="00DD35F6"/>
    <w:rPr>
      <w:rFonts w:ascii="Times New Roman" w:hAnsi="Times New Roman" w:cs="Times New Roman"/>
      <w:sz w:val="20"/>
      <w:szCs w:val="20"/>
    </w:rPr>
  </w:style>
  <w:style w:type="paragraph" w:styleId="BodyTextFirstIndent">
    <w:name w:val="Body Text First Indent"/>
    <w:basedOn w:val="BodyText"/>
    <w:link w:val="BodyTextFirstIndentChar"/>
    <w:rsid w:val="00DD35F6"/>
    <w:pPr>
      <w:ind w:firstLine="210"/>
    </w:pPr>
    <w:rPr>
      <w:rFonts w:ascii="Times" w:eastAsia="SimSun" w:hAnsi="Times" w:cs="Times"/>
      <w:sz w:val="22"/>
      <w:szCs w:val="22"/>
      <w:lang w:val="it-IT"/>
    </w:rPr>
  </w:style>
  <w:style w:type="character" w:customStyle="1" w:styleId="BodyTextFirstIndentChar">
    <w:name w:val="Body Text First Indent Char"/>
    <w:basedOn w:val="BodyTextChar"/>
    <w:link w:val="BodyTextFirstIndent"/>
    <w:rsid w:val="00DD35F6"/>
    <w:rPr>
      <w:rFonts w:ascii="Times" w:eastAsia="SimSun" w:hAnsi="Times" w:cs="Times"/>
      <w:sz w:val="21"/>
      <w:szCs w:val="21"/>
      <w:lang w:val="it-IT" w:eastAsia="it-IT"/>
    </w:rPr>
  </w:style>
  <w:style w:type="paragraph" w:customStyle="1" w:styleId="RentroDoppio">
    <w:name w:val="Rentro Doppio"/>
    <w:basedOn w:val="Heading2"/>
    <w:rsid w:val="00DD35F6"/>
    <w:pPr>
      <w:numPr>
        <w:numId w:val="16"/>
      </w:numPr>
      <w:spacing w:after="140" w:line="290" w:lineRule="auto"/>
      <w:ind w:left="964"/>
      <w:outlineLvl w:val="9"/>
    </w:pPr>
    <w:rPr>
      <w:rFonts w:eastAsia="Times New Roman"/>
      <w:bCs w:val="0"/>
    </w:rPr>
  </w:style>
  <w:style w:type="paragraph" w:styleId="BodyTextIndent">
    <w:name w:val="Body Text Indent"/>
    <w:basedOn w:val="Normal"/>
    <w:link w:val="BodyTextIndentChar"/>
    <w:rsid w:val="00DD35F6"/>
    <w:pPr>
      <w:spacing w:after="120"/>
      <w:ind w:left="283"/>
    </w:pPr>
    <w:rPr>
      <w:sz w:val="21"/>
      <w:szCs w:val="21"/>
    </w:rPr>
  </w:style>
  <w:style w:type="character" w:customStyle="1" w:styleId="BodyTextIndentChar">
    <w:name w:val="Body Text Indent Char"/>
    <w:basedOn w:val="DefaultParagraphFont"/>
    <w:link w:val="BodyTextIndent"/>
    <w:rsid w:val="00DD35F6"/>
    <w:rPr>
      <w:rFonts w:ascii="Times New Roman" w:eastAsia="Times New Roman" w:hAnsi="Times New Roman" w:cs="Times New Roman"/>
      <w:sz w:val="21"/>
      <w:szCs w:val="21"/>
      <w:lang w:val="en-GB" w:eastAsia="it-IT"/>
    </w:rPr>
  </w:style>
  <w:style w:type="paragraph" w:styleId="NormalIndent">
    <w:name w:val="Normal Indent"/>
    <w:basedOn w:val="Normal"/>
    <w:rsid w:val="00DD35F6"/>
    <w:pPr>
      <w:spacing w:before="120" w:after="120"/>
      <w:ind w:left="680"/>
    </w:pPr>
  </w:style>
  <w:style w:type="paragraph" w:customStyle="1" w:styleId="Rientrodoppio">
    <w:name w:val="Rientro doppio"/>
    <w:basedOn w:val="NormalIndent"/>
    <w:rsid w:val="00DD35F6"/>
    <w:pPr>
      <w:ind w:left="1361"/>
    </w:pPr>
  </w:style>
  <w:style w:type="character" w:customStyle="1" w:styleId="RientronormaleCarattere">
    <w:name w:val="Rientro normale Carattere"/>
    <w:rsid w:val="00DD35F6"/>
    <w:rPr>
      <w:sz w:val="23"/>
      <w:szCs w:val="23"/>
      <w:lang w:val="en-US" w:eastAsia="it-IT"/>
    </w:rPr>
  </w:style>
  <w:style w:type="character" w:customStyle="1" w:styleId="RientrodoppioCarattere">
    <w:name w:val="Rientro doppio Carattere"/>
    <w:rsid w:val="00DD35F6"/>
    <w:rPr>
      <w:sz w:val="23"/>
      <w:szCs w:val="23"/>
      <w:lang w:val="en-US" w:eastAsia="it-IT"/>
    </w:rPr>
  </w:style>
  <w:style w:type="character" w:styleId="FootnoteReference">
    <w:name w:val="footnote reference"/>
    <w:semiHidden/>
    <w:rsid w:val="00DD35F6"/>
    <w:rPr>
      <w:vertAlign w:val="superscript"/>
    </w:rPr>
  </w:style>
  <w:style w:type="paragraph" w:styleId="TOC1">
    <w:name w:val="toc 1"/>
    <w:basedOn w:val="Normal"/>
    <w:next w:val="Normal"/>
    <w:autoRedefine/>
    <w:uiPriority w:val="39"/>
    <w:rsid w:val="00DD35F6"/>
    <w:pPr>
      <w:tabs>
        <w:tab w:val="left" w:pos="690"/>
        <w:tab w:val="right" w:leader="dot" w:pos="9072"/>
      </w:tabs>
      <w:spacing w:before="120" w:after="120"/>
      <w:ind w:left="680" w:hanging="680"/>
      <w:jc w:val="left"/>
    </w:pPr>
    <w:rPr>
      <w:rFonts w:ascii="Arial" w:hAnsi="Arial"/>
      <w:b/>
      <w:bCs/>
      <w:noProof/>
      <w:sz w:val="22"/>
      <w:szCs w:val="22"/>
    </w:rPr>
  </w:style>
  <w:style w:type="paragraph" w:styleId="TOC2">
    <w:name w:val="toc 2"/>
    <w:basedOn w:val="Normal"/>
    <w:next w:val="Normal"/>
    <w:autoRedefine/>
    <w:uiPriority w:val="39"/>
    <w:rsid w:val="00DD35F6"/>
    <w:pPr>
      <w:tabs>
        <w:tab w:val="left" w:pos="680"/>
        <w:tab w:val="right" w:leader="dot" w:pos="9061"/>
      </w:tabs>
      <w:spacing w:before="120"/>
      <w:jc w:val="left"/>
    </w:pPr>
    <w:rPr>
      <w:rFonts w:ascii="Arial" w:hAnsi="Arial"/>
      <w:iCs/>
      <w:sz w:val="22"/>
      <w:szCs w:val="22"/>
    </w:rPr>
  </w:style>
  <w:style w:type="paragraph" w:styleId="TOC3">
    <w:name w:val="toc 3"/>
    <w:basedOn w:val="Normal"/>
    <w:next w:val="Normal"/>
    <w:autoRedefine/>
    <w:uiPriority w:val="39"/>
    <w:rsid w:val="00DD35F6"/>
    <w:pPr>
      <w:ind w:left="230"/>
      <w:jc w:val="left"/>
    </w:pPr>
    <w:rPr>
      <w:sz w:val="20"/>
      <w:szCs w:val="20"/>
    </w:rPr>
  </w:style>
  <w:style w:type="paragraph" w:styleId="TOC4">
    <w:name w:val="toc 4"/>
    <w:basedOn w:val="Normal"/>
    <w:next w:val="Normal"/>
    <w:autoRedefine/>
    <w:uiPriority w:val="39"/>
    <w:rsid w:val="00DD35F6"/>
    <w:pPr>
      <w:ind w:left="460"/>
      <w:jc w:val="left"/>
    </w:pPr>
    <w:rPr>
      <w:sz w:val="20"/>
      <w:szCs w:val="20"/>
    </w:rPr>
  </w:style>
  <w:style w:type="paragraph" w:styleId="TOC5">
    <w:name w:val="toc 5"/>
    <w:basedOn w:val="Normal"/>
    <w:next w:val="Normal"/>
    <w:autoRedefine/>
    <w:uiPriority w:val="39"/>
    <w:rsid w:val="00DD35F6"/>
    <w:pPr>
      <w:ind w:left="690"/>
      <w:jc w:val="left"/>
    </w:pPr>
    <w:rPr>
      <w:sz w:val="20"/>
      <w:szCs w:val="20"/>
    </w:rPr>
  </w:style>
  <w:style w:type="paragraph" w:styleId="TOC6">
    <w:name w:val="toc 6"/>
    <w:basedOn w:val="Normal"/>
    <w:next w:val="Normal"/>
    <w:autoRedefine/>
    <w:uiPriority w:val="39"/>
    <w:rsid w:val="00DD35F6"/>
    <w:pPr>
      <w:ind w:left="920"/>
      <w:jc w:val="left"/>
    </w:pPr>
    <w:rPr>
      <w:sz w:val="20"/>
      <w:szCs w:val="20"/>
    </w:rPr>
  </w:style>
  <w:style w:type="paragraph" w:styleId="TOC7">
    <w:name w:val="toc 7"/>
    <w:basedOn w:val="Normal"/>
    <w:next w:val="Normal"/>
    <w:autoRedefine/>
    <w:uiPriority w:val="39"/>
    <w:rsid w:val="00DD35F6"/>
    <w:pPr>
      <w:ind w:left="1150"/>
      <w:jc w:val="left"/>
    </w:pPr>
    <w:rPr>
      <w:sz w:val="20"/>
      <w:szCs w:val="20"/>
    </w:rPr>
  </w:style>
  <w:style w:type="paragraph" w:styleId="TOC8">
    <w:name w:val="toc 8"/>
    <w:basedOn w:val="Normal"/>
    <w:next w:val="Normal"/>
    <w:autoRedefine/>
    <w:uiPriority w:val="39"/>
    <w:rsid w:val="00DD35F6"/>
    <w:pPr>
      <w:ind w:left="1380"/>
      <w:jc w:val="left"/>
    </w:pPr>
    <w:rPr>
      <w:sz w:val="20"/>
      <w:szCs w:val="20"/>
    </w:rPr>
  </w:style>
  <w:style w:type="paragraph" w:styleId="TOC9">
    <w:name w:val="toc 9"/>
    <w:basedOn w:val="Normal"/>
    <w:next w:val="Normal"/>
    <w:autoRedefine/>
    <w:uiPriority w:val="39"/>
    <w:rsid w:val="00DD35F6"/>
    <w:pPr>
      <w:ind w:left="1610"/>
      <w:jc w:val="left"/>
    </w:pPr>
    <w:rPr>
      <w:sz w:val="20"/>
      <w:szCs w:val="20"/>
    </w:rPr>
  </w:style>
  <w:style w:type="paragraph" w:styleId="CommentText">
    <w:name w:val="annotation text"/>
    <w:basedOn w:val="Normal"/>
    <w:link w:val="CommentTextChar"/>
    <w:uiPriority w:val="99"/>
    <w:semiHidden/>
    <w:rsid w:val="00DD35F6"/>
    <w:pPr>
      <w:tabs>
        <w:tab w:val="left" w:pos="187"/>
      </w:tabs>
      <w:spacing w:after="120" w:line="220" w:lineRule="exact"/>
      <w:ind w:left="187" w:hanging="187"/>
    </w:pPr>
    <w:rPr>
      <w:sz w:val="20"/>
      <w:szCs w:val="20"/>
    </w:rPr>
  </w:style>
  <w:style w:type="character" w:customStyle="1" w:styleId="CommentTextChar">
    <w:name w:val="Comment Text Char"/>
    <w:basedOn w:val="DefaultParagraphFont"/>
    <w:link w:val="CommentText"/>
    <w:uiPriority w:val="99"/>
    <w:semiHidden/>
    <w:rsid w:val="00DD35F6"/>
    <w:rPr>
      <w:rFonts w:ascii="Times New Roman" w:eastAsia="Times New Roman" w:hAnsi="Times New Roman" w:cs="Times New Roman"/>
      <w:sz w:val="20"/>
      <w:szCs w:val="20"/>
      <w:lang w:val="en-GB" w:eastAsia="it-IT"/>
    </w:rPr>
  </w:style>
  <w:style w:type="paragraph" w:styleId="FootnoteText">
    <w:name w:val="footnote text"/>
    <w:basedOn w:val="Normal"/>
    <w:link w:val="FootnoteTextChar"/>
    <w:semiHidden/>
    <w:rsid w:val="00DD35F6"/>
    <w:pPr>
      <w:tabs>
        <w:tab w:val="left" w:pos="187"/>
      </w:tabs>
      <w:spacing w:after="120" w:line="220" w:lineRule="exact"/>
      <w:ind w:left="187" w:hanging="187"/>
    </w:pPr>
    <w:rPr>
      <w:sz w:val="20"/>
      <w:szCs w:val="20"/>
      <w:lang w:val="en-US"/>
    </w:rPr>
  </w:style>
  <w:style w:type="character" w:customStyle="1" w:styleId="FootnoteTextChar">
    <w:name w:val="Footnote Text Char"/>
    <w:basedOn w:val="DefaultParagraphFont"/>
    <w:link w:val="FootnoteText"/>
    <w:semiHidden/>
    <w:rsid w:val="00DD35F6"/>
    <w:rPr>
      <w:rFonts w:ascii="Times New Roman" w:eastAsia="Times New Roman" w:hAnsi="Times New Roman" w:cs="Times New Roman"/>
      <w:sz w:val="20"/>
      <w:szCs w:val="20"/>
      <w:lang w:val="en-US" w:eastAsia="it-IT"/>
    </w:rPr>
  </w:style>
  <w:style w:type="character" w:customStyle="1" w:styleId="Titolo1CarattereCarattere">
    <w:name w:val="Titolo 1 Carattere Carattere"/>
    <w:rsid w:val="00DD35F6"/>
    <w:rPr>
      <w:b/>
      <w:bCs/>
      <w:caps/>
      <w:kern w:val="28"/>
      <w:sz w:val="22"/>
      <w:szCs w:val="22"/>
      <w:lang w:val="en-US" w:eastAsia="it-IT"/>
    </w:rPr>
  </w:style>
  <w:style w:type="character" w:customStyle="1" w:styleId="Titolo2CarattereCarattere">
    <w:name w:val="Titolo 2 Carattere Carattere"/>
    <w:rsid w:val="00DD35F6"/>
    <w:rPr>
      <w:sz w:val="22"/>
      <w:szCs w:val="22"/>
      <w:u w:val="single"/>
      <w:lang w:val="en-US" w:eastAsia="it-IT"/>
    </w:rPr>
  </w:style>
  <w:style w:type="paragraph" w:customStyle="1" w:styleId="Ultimopuntoelenco">
    <w:name w:val="Ultimo punto elenco"/>
    <w:basedOn w:val="Normal"/>
    <w:next w:val="Normal"/>
    <w:rsid w:val="00DD35F6"/>
    <w:pPr>
      <w:keepNext/>
      <w:widowControl w:val="0"/>
      <w:spacing w:before="120" w:after="240"/>
      <w:ind w:left="851" w:hanging="851"/>
    </w:pPr>
  </w:style>
  <w:style w:type="character" w:customStyle="1" w:styleId="Titolo2h2level2level2Mainheadinge2t22PBCH2CarattereCarattere">
    <w:name w:val="Titolo 2;h2;level2;level 2;Main heading;e2;t2;2PBC;H2 Carattere Carattere"/>
    <w:rsid w:val="00DD35F6"/>
    <w:rPr>
      <w:rFonts w:ascii="(Tipo di carattere testo asiati" w:hAnsi="(Tipo di carattere testo asiati"/>
      <w:sz w:val="23"/>
      <w:szCs w:val="23"/>
      <w:lang w:val="en-GB" w:eastAsia="it-IT" w:bidi="ar-SA"/>
    </w:rPr>
  </w:style>
  <w:style w:type="paragraph" w:customStyle="1" w:styleId="FWNL1">
    <w:name w:val="FWN_L1"/>
    <w:basedOn w:val="Normal"/>
    <w:rsid w:val="00DD35F6"/>
    <w:pPr>
      <w:widowControl w:val="0"/>
      <w:numPr>
        <w:ilvl w:val="3"/>
        <w:numId w:val="28"/>
      </w:numPr>
      <w:tabs>
        <w:tab w:val="clear" w:pos="3240"/>
        <w:tab w:val="num" w:pos="360"/>
      </w:tabs>
      <w:autoSpaceDE w:val="0"/>
      <w:autoSpaceDN w:val="0"/>
      <w:adjustRightInd w:val="0"/>
      <w:spacing w:after="240" w:line="360" w:lineRule="atLeast"/>
      <w:ind w:left="0" w:firstLine="0"/>
      <w:textAlignment w:val="baseline"/>
    </w:pPr>
    <w:rPr>
      <w:sz w:val="24"/>
      <w:szCs w:val="24"/>
      <w:lang w:eastAsia="en-US"/>
    </w:rPr>
  </w:style>
  <w:style w:type="paragraph" w:customStyle="1" w:styleId="FWNL2">
    <w:name w:val="FWN_L2"/>
    <w:basedOn w:val="FWNL1"/>
    <w:rsid w:val="00DD35F6"/>
    <w:pPr>
      <w:numPr>
        <w:ilvl w:val="4"/>
      </w:numPr>
      <w:tabs>
        <w:tab w:val="clear" w:pos="3600"/>
        <w:tab w:val="num" w:pos="1440"/>
      </w:tabs>
      <w:ind w:left="1440" w:hanging="720"/>
    </w:pPr>
  </w:style>
  <w:style w:type="paragraph" w:customStyle="1" w:styleId="FWNL3">
    <w:name w:val="FWN_L3"/>
    <w:basedOn w:val="FWNL2"/>
    <w:rsid w:val="00DD35F6"/>
    <w:pPr>
      <w:numPr>
        <w:ilvl w:val="5"/>
      </w:numPr>
      <w:tabs>
        <w:tab w:val="clear" w:pos="4320"/>
        <w:tab w:val="num" w:pos="360"/>
        <w:tab w:val="num" w:pos="2160"/>
      </w:tabs>
      <w:ind w:left="2160" w:hanging="216"/>
    </w:pPr>
  </w:style>
  <w:style w:type="paragraph" w:customStyle="1" w:styleId="FWNL4">
    <w:name w:val="FWN_L4"/>
    <w:basedOn w:val="FWNL3"/>
    <w:rsid w:val="00DD35F6"/>
    <w:pPr>
      <w:numPr>
        <w:ilvl w:val="6"/>
      </w:numPr>
      <w:tabs>
        <w:tab w:val="clear" w:pos="5040"/>
        <w:tab w:val="num" w:pos="360"/>
        <w:tab w:val="num" w:pos="2160"/>
        <w:tab w:val="num" w:pos="3240"/>
      </w:tabs>
      <w:ind w:left="3240"/>
    </w:pPr>
  </w:style>
  <w:style w:type="paragraph" w:customStyle="1" w:styleId="AOAltHead4">
    <w:name w:val="AOAltHead4"/>
    <w:basedOn w:val="Normal"/>
    <w:next w:val="Normal"/>
    <w:rsid w:val="00DD35F6"/>
    <w:pPr>
      <w:numPr>
        <w:numId w:val="29"/>
      </w:numPr>
      <w:tabs>
        <w:tab w:val="clear" w:pos="720"/>
        <w:tab w:val="num" w:pos="2880"/>
      </w:tabs>
      <w:spacing w:before="240" w:line="260" w:lineRule="atLeast"/>
      <w:ind w:left="2880" w:hanging="360"/>
      <w:outlineLvl w:val="3"/>
    </w:pPr>
    <w:rPr>
      <w:rFonts w:eastAsia="SimSun"/>
      <w:sz w:val="22"/>
      <w:szCs w:val="22"/>
      <w:lang w:eastAsia="en-US"/>
    </w:rPr>
  </w:style>
  <w:style w:type="paragraph" w:customStyle="1" w:styleId="Parties">
    <w:name w:val="Parties"/>
    <w:basedOn w:val="Normal"/>
    <w:rsid w:val="00DD35F6"/>
    <w:pPr>
      <w:numPr>
        <w:ilvl w:val="2"/>
        <w:numId w:val="29"/>
      </w:numPr>
      <w:tabs>
        <w:tab w:val="clear" w:pos="1440"/>
        <w:tab w:val="num" w:pos="567"/>
      </w:tabs>
      <w:spacing w:after="140" w:line="290" w:lineRule="auto"/>
      <w:ind w:left="567" w:hanging="567"/>
    </w:pPr>
    <w:rPr>
      <w:rFonts w:ascii="Arial" w:hAnsi="Arial"/>
      <w:kern w:val="20"/>
      <w:sz w:val="20"/>
      <w:szCs w:val="24"/>
      <w:lang w:eastAsia="en-US"/>
    </w:rPr>
  </w:style>
  <w:style w:type="paragraph" w:customStyle="1" w:styleId="bullet1">
    <w:name w:val="bullet 1"/>
    <w:basedOn w:val="Normal"/>
    <w:rsid w:val="00DD35F6"/>
    <w:pPr>
      <w:numPr>
        <w:ilvl w:val="3"/>
        <w:numId w:val="29"/>
      </w:numPr>
      <w:tabs>
        <w:tab w:val="clear" w:pos="2160"/>
        <w:tab w:val="num" w:pos="567"/>
      </w:tabs>
      <w:spacing w:after="140" w:line="290" w:lineRule="auto"/>
      <w:ind w:left="567" w:hanging="567"/>
    </w:pPr>
    <w:rPr>
      <w:rFonts w:ascii="Arial" w:hAnsi="Arial"/>
      <w:kern w:val="20"/>
      <w:sz w:val="20"/>
      <w:szCs w:val="24"/>
      <w:lang w:eastAsia="en-US"/>
    </w:rPr>
  </w:style>
  <w:style w:type="character" w:customStyle="1" w:styleId="DeltaViewInsertion">
    <w:name w:val="DeltaView Insertion"/>
    <w:rsid w:val="00DD35F6"/>
    <w:rPr>
      <w:color w:val="0000FF"/>
      <w:spacing w:val="0"/>
      <w:u w:val="double"/>
    </w:rPr>
  </w:style>
  <w:style w:type="character" w:customStyle="1" w:styleId="DeltaViewMoveDestination">
    <w:name w:val="DeltaView Move Destination"/>
    <w:rsid w:val="00DD35F6"/>
    <w:rPr>
      <w:color w:val="00C000"/>
      <w:spacing w:val="0"/>
      <w:u w:val="double"/>
    </w:rPr>
  </w:style>
  <w:style w:type="character" w:customStyle="1" w:styleId="DeltaViewDeletion">
    <w:name w:val="DeltaView Deletion"/>
    <w:rsid w:val="00DD35F6"/>
    <w:rPr>
      <w:strike/>
      <w:color w:val="FF0000"/>
      <w:spacing w:val="0"/>
    </w:rPr>
  </w:style>
  <w:style w:type="paragraph" w:customStyle="1" w:styleId="Level4">
    <w:name w:val="Level 4"/>
    <w:basedOn w:val="Normal"/>
    <w:rsid w:val="00DD35F6"/>
    <w:pPr>
      <w:numPr>
        <w:numId w:val="30"/>
      </w:numPr>
      <w:tabs>
        <w:tab w:val="clear" w:pos="567"/>
      </w:tabs>
      <w:spacing w:after="140" w:line="290" w:lineRule="auto"/>
      <w:ind w:left="0" w:firstLine="0"/>
      <w:outlineLvl w:val="3"/>
    </w:pPr>
    <w:rPr>
      <w:rFonts w:ascii="Arial" w:eastAsia="MS Mincho" w:hAnsi="Arial"/>
      <w:kern w:val="20"/>
      <w:sz w:val="20"/>
      <w:szCs w:val="24"/>
      <w:lang w:eastAsia="en-US"/>
    </w:rPr>
  </w:style>
  <w:style w:type="paragraph" w:customStyle="1" w:styleId="AOSignatory">
    <w:name w:val="AOSignatory"/>
    <w:basedOn w:val="Normal"/>
    <w:next w:val="Normal"/>
    <w:rsid w:val="00DD35F6"/>
    <w:pPr>
      <w:pageBreakBefore/>
      <w:numPr>
        <w:numId w:val="31"/>
      </w:numPr>
      <w:tabs>
        <w:tab w:val="clear" w:pos="1247"/>
      </w:tabs>
      <w:spacing w:before="240" w:after="240" w:line="260" w:lineRule="atLeast"/>
      <w:ind w:left="0" w:firstLine="0"/>
      <w:jc w:val="center"/>
    </w:pPr>
    <w:rPr>
      <w:rFonts w:eastAsia="SimSun"/>
      <w:b/>
      <w:caps/>
      <w:sz w:val="22"/>
      <w:szCs w:val="22"/>
      <w:lang w:eastAsia="en-US"/>
    </w:rPr>
  </w:style>
  <w:style w:type="character" w:styleId="CommentReference">
    <w:name w:val="annotation reference"/>
    <w:uiPriority w:val="99"/>
    <w:rsid w:val="00DD35F6"/>
    <w:rPr>
      <w:sz w:val="18"/>
      <w:szCs w:val="18"/>
    </w:rPr>
  </w:style>
  <w:style w:type="paragraph" w:styleId="CommentSubject">
    <w:name w:val="annotation subject"/>
    <w:basedOn w:val="CommentText"/>
    <w:next w:val="CommentText"/>
    <w:link w:val="CommentSubjectChar"/>
    <w:rsid w:val="00DD35F6"/>
    <w:pPr>
      <w:tabs>
        <w:tab w:val="clear" w:pos="187"/>
      </w:tabs>
      <w:spacing w:after="0" w:line="240" w:lineRule="auto"/>
      <w:ind w:left="0" w:firstLine="0"/>
    </w:pPr>
    <w:rPr>
      <w:b/>
      <w:bCs/>
    </w:rPr>
  </w:style>
  <w:style w:type="character" w:customStyle="1" w:styleId="CommentSubjectChar">
    <w:name w:val="Comment Subject Char"/>
    <w:basedOn w:val="CommentTextChar"/>
    <w:link w:val="CommentSubject"/>
    <w:rsid w:val="00DD35F6"/>
    <w:rPr>
      <w:rFonts w:ascii="Times New Roman" w:eastAsia="Times New Roman" w:hAnsi="Times New Roman" w:cs="Times New Roman"/>
      <w:b/>
      <w:bCs/>
      <w:sz w:val="20"/>
      <w:szCs w:val="20"/>
      <w:lang w:val="en-GB" w:eastAsia="it-IT"/>
    </w:rPr>
  </w:style>
  <w:style w:type="paragraph" w:customStyle="1" w:styleId="Level1">
    <w:name w:val="Level 1"/>
    <w:basedOn w:val="Normal"/>
    <w:next w:val="Normal"/>
    <w:rsid w:val="00DD35F6"/>
    <w:pPr>
      <w:keepNext/>
      <w:tabs>
        <w:tab w:val="num" w:pos="680"/>
      </w:tabs>
      <w:spacing w:before="280" w:after="140" w:line="290" w:lineRule="auto"/>
      <w:ind w:left="680" w:hanging="680"/>
      <w:outlineLvl w:val="0"/>
    </w:pPr>
    <w:rPr>
      <w:rFonts w:ascii="Arial" w:hAnsi="Arial"/>
      <w:b/>
      <w:bCs/>
      <w:kern w:val="20"/>
      <w:sz w:val="22"/>
      <w:szCs w:val="32"/>
      <w:lang w:eastAsia="en-US"/>
    </w:rPr>
  </w:style>
  <w:style w:type="paragraph" w:customStyle="1" w:styleId="Level2">
    <w:name w:val="Level 2"/>
    <w:basedOn w:val="Normal"/>
    <w:next w:val="Normal"/>
    <w:rsid w:val="00DD35F6"/>
    <w:pPr>
      <w:keepNext/>
      <w:tabs>
        <w:tab w:val="num" w:pos="3740"/>
      </w:tabs>
      <w:spacing w:before="280" w:after="60" w:line="290" w:lineRule="auto"/>
      <w:ind w:left="3740" w:hanging="680"/>
      <w:outlineLvl w:val="1"/>
    </w:pPr>
    <w:rPr>
      <w:rFonts w:ascii="Arial" w:hAnsi="Arial"/>
      <w:b/>
      <w:bCs/>
      <w:kern w:val="20"/>
      <w:sz w:val="21"/>
      <w:szCs w:val="31"/>
      <w:lang w:eastAsia="en-US"/>
    </w:rPr>
  </w:style>
  <w:style w:type="paragraph" w:customStyle="1" w:styleId="Level3">
    <w:name w:val="Level 3"/>
    <w:basedOn w:val="Normal"/>
    <w:link w:val="Level3Char"/>
    <w:rsid w:val="00DD35F6"/>
    <w:pPr>
      <w:tabs>
        <w:tab w:val="num" w:pos="1361"/>
      </w:tabs>
      <w:spacing w:after="140" w:line="290" w:lineRule="auto"/>
      <w:ind w:left="1361" w:hanging="681"/>
      <w:outlineLvl w:val="2"/>
    </w:pPr>
    <w:rPr>
      <w:rFonts w:ascii="Arial" w:hAnsi="Arial"/>
      <w:kern w:val="20"/>
      <w:sz w:val="20"/>
      <w:szCs w:val="28"/>
      <w:lang w:eastAsia="en-US"/>
    </w:rPr>
  </w:style>
  <w:style w:type="character" w:customStyle="1" w:styleId="Level3Char">
    <w:name w:val="Level 3 Char"/>
    <w:link w:val="Level3"/>
    <w:rsid w:val="00DD35F6"/>
    <w:rPr>
      <w:rFonts w:ascii="Arial" w:eastAsia="Times New Roman" w:hAnsi="Arial" w:cs="Times New Roman"/>
      <w:kern w:val="20"/>
      <w:sz w:val="20"/>
      <w:szCs w:val="28"/>
      <w:lang w:val="en-GB" w:eastAsia="en-US"/>
    </w:rPr>
  </w:style>
  <w:style w:type="paragraph" w:customStyle="1" w:styleId="Level5">
    <w:name w:val="Level 5"/>
    <w:basedOn w:val="Normal"/>
    <w:rsid w:val="00DD35F6"/>
    <w:pPr>
      <w:tabs>
        <w:tab w:val="num" w:pos="2187"/>
      </w:tabs>
      <w:spacing w:after="140" w:line="290" w:lineRule="auto"/>
      <w:ind w:left="2187" w:hanging="567"/>
      <w:outlineLvl w:val="4"/>
    </w:pPr>
    <w:rPr>
      <w:rFonts w:ascii="Arial" w:hAnsi="Arial"/>
      <w:kern w:val="20"/>
      <w:sz w:val="20"/>
      <w:szCs w:val="24"/>
      <w:lang w:eastAsia="en-US"/>
    </w:rPr>
  </w:style>
  <w:style w:type="paragraph" w:customStyle="1" w:styleId="Level6">
    <w:name w:val="Level 6"/>
    <w:basedOn w:val="Normal"/>
    <w:rsid w:val="00DD35F6"/>
    <w:pPr>
      <w:tabs>
        <w:tab w:val="num" w:pos="3288"/>
      </w:tabs>
      <w:spacing w:after="140" w:line="290" w:lineRule="auto"/>
      <w:ind w:left="3288" w:hanging="680"/>
      <w:outlineLvl w:val="5"/>
    </w:pPr>
    <w:rPr>
      <w:rFonts w:ascii="Arial" w:hAnsi="Arial"/>
      <w:kern w:val="20"/>
      <w:sz w:val="20"/>
      <w:szCs w:val="24"/>
      <w:lang w:eastAsia="en-US"/>
    </w:rPr>
  </w:style>
  <w:style w:type="paragraph" w:customStyle="1" w:styleId="alpha1">
    <w:name w:val="alpha 1"/>
    <w:basedOn w:val="Normal"/>
    <w:rsid w:val="00DD35F6"/>
    <w:pPr>
      <w:numPr>
        <w:numId w:val="32"/>
      </w:numPr>
      <w:spacing w:after="140" w:line="290" w:lineRule="auto"/>
    </w:pPr>
    <w:rPr>
      <w:rFonts w:ascii="Arial" w:hAnsi="Arial"/>
      <w:kern w:val="20"/>
      <w:sz w:val="20"/>
      <w:szCs w:val="20"/>
      <w:lang w:eastAsia="en-US"/>
    </w:rPr>
  </w:style>
  <w:style w:type="paragraph" w:customStyle="1" w:styleId="alpha3">
    <w:name w:val="alpha 3"/>
    <w:basedOn w:val="Normal"/>
    <w:rsid w:val="00DD35F6"/>
    <w:pPr>
      <w:numPr>
        <w:numId w:val="33"/>
      </w:numPr>
      <w:spacing w:after="140" w:line="290" w:lineRule="auto"/>
    </w:pPr>
    <w:rPr>
      <w:rFonts w:ascii="Arial" w:hAnsi="Arial"/>
      <w:kern w:val="20"/>
      <w:sz w:val="20"/>
      <w:szCs w:val="20"/>
      <w:lang w:eastAsia="en-US"/>
    </w:rPr>
  </w:style>
  <w:style w:type="paragraph" w:customStyle="1" w:styleId="Level7">
    <w:name w:val="Level 7"/>
    <w:basedOn w:val="Normal"/>
    <w:rsid w:val="00DD35F6"/>
    <w:pPr>
      <w:tabs>
        <w:tab w:val="num" w:pos="3288"/>
      </w:tabs>
      <w:spacing w:after="140" w:line="290" w:lineRule="auto"/>
      <w:ind w:left="3288" w:hanging="680"/>
      <w:outlineLvl w:val="6"/>
    </w:pPr>
    <w:rPr>
      <w:rFonts w:ascii="Arial" w:hAnsi="Arial"/>
      <w:kern w:val="20"/>
      <w:sz w:val="20"/>
      <w:szCs w:val="24"/>
      <w:lang w:eastAsia="en-US"/>
    </w:rPr>
  </w:style>
  <w:style w:type="paragraph" w:customStyle="1" w:styleId="Level8">
    <w:name w:val="Level 8"/>
    <w:basedOn w:val="Normal"/>
    <w:rsid w:val="00DD35F6"/>
    <w:pPr>
      <w:tabs>
        <w:tab w:val="num" w:pos="3288"/>
      </w:tabs>
      <w:spacing w:after="140" w:line="290" w:lineRule="auto"/>
      <w:ind w:left="3288" w:hanging="680"/>
      <w:outlineLvl w:val="7"/>
    </w:pPr>
    <w:rPr>
      <w:rFonts w:ascii="Arial" w:hAnsi="Arial"/>
      <w:kern w:val="20"/>
      <w:sz w:val="20"/>
      <w:szCs w:val="24"/>
      <w:lang w:eastAsia="en-US"/>
    </w:rPr>
  </w:style>
  <w:style w:type="paragraph" w:customStyle="1" w:styleId="Level9">
    <w:name w:val="Level 9"/>
    <w:basedOn w:val="Normal"/>
    <w:rsid w:val="00DD35F6"/>
    <w:pPr>
      <w:tabs>
        <w:tab w:val="num" w:pos="3288"/>
      </w:tabs>
      <w:spacing w:after="140" w:line="290" w:lineRule="auto"/>
      <w:ind w:left="3288" w:hanging="680"/>
      <w:outlineLvl w:val="8"/>
    </w:pPr>
    <w:rPr>
      <w:rFonts w:ascii="Arial" w:hAnsi="Arial"/>
      <w:kern w:val="20"/>
      <w:sz w:val="20"/>
      <w:szCs w:val="24"/>
      <w:lang w:eastAsia="en-US"/>
    </w:rPr>
  </w:style>
  <w:style w:type="paragraph" w:customStyle="1" w:styleId="Podnaslov">
    <w:name w:val="Podnaslov"/>
    <w:basedOn w:val="Normal"/>
    <w:rsid w:val="00DD35F6"/>
    <w:pPr>
      <w:keepNext/>
      <w:tabs>
        <w:tab w:val="left" w:pos="1800"/>
      </w:tabs>
      <w:spacing w:before="120" w:after="120"/>
      <w:ind w:left="720" w:right="720"/>
      <w:jc w:val="center"/>
    </w:pPr>
    <w:rPr>
      <w:rFonts w:ascii="Helv Ciril" w:hAnsi="Helv Ciril"/>
      <w:b/>
      <w:sz w:val="26"/>
      <w:szCs w:val="20"/>
      <w:lang w:eastAsia="en-US"/>
    </w:rPr>
  </w:style>
  <w:style w:type="paragraph" w:styleId="NoSpacing">
    <w:name w:val="No Spacing"/>
    <w:uiPriority w:val="1"/>
    <w:qFormat/>
    <w:rsid w:val="00DD35F6"/>
    <w:pPr>
      <w:spacing w:after="0" w:line="240" w:lineRule="auto"/>
    </w:pPr>
    <w:rPr>
      <w:rFonts w:ascii="Cambria" w:eastAsia="Cambria" w:hAnsi="Cambria" w:cs="Times New Roman"/>
      <w:lang w:val="en-GB" w:eastAsia="en-US"/>
    </w:rPr>
  </w:style>
  <w:style w:type="paragraph" w:customStyle="1" w:styleId="Stilzalanove">
    <w:name w:val="Stil za članove"/>
    <w:basedOn w:val="Normal"/>
    <w:next w:val="Normal"/>
    <w:qFormat/>
    <w:rsid w:val="00DD35F6"/>
    <w:pPr>
      <w:spacing w:before="240"/>
      <w:jc w:val="center"/>
    </w:pPr>
    <w:rPr>
      <w:sz w:val="24"/>
      <w:szCs w:val="24"/>
      <w:lang w:val="sr-Cyrl-CS" w:eastAsia="en-US"/>
    </w:rPr>
  </w:style>
  <w:style w:type="paragraph" w:styleId="HTMLPreformatted">
    <w:name w:val="HTML Preformatted"/>
    <w:basedOn w:val="Normal"/>
    <w:link w:val="HTMLPreformattedChar"/>
    <w:uiPriority w:val="99"/>
    <w:unhideWhenUsed/>
    <w:rsid w:val="00D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D35F6"/>
    <w:rPr>
      <w:rFonts w:ascii="Courier New" w:eastAsia="Times New Roman" w:hAnsi="Courier New" w:cs="Courier New"/>
      <w:sz w:val="20"/>
      <w:szCs w:val="20"/>
      <w:lang w:val="en-US" w:eastAsia="en-US"/>
    </w:rPr>
  </w:style>
  <w:style w:type="paragraph" w:styleId="TOCHeading">
    <w:name w:val="TOC Heading"/>
    <w:basedOn w:val="Heading1"/>
    <w:next w:val="Normal"/>
    <w:uiPriority w:val="39"/>
    <w:unhideWhenUsed/>
    <w:qFormat/>
    <w:rsid w:val="00DD35F6"/>
    <w:pPr>
      <w:keepNext/>
      <w:keepLines/>
      <w:widowControl/>
      <w:numPr>
        <w:numId w:val="0"/>
      </w:numPr>
      <w:spacing w:before="480" w:line="276" w:lineRule="auto"/>
      <w:jc w:val="left"/>
      <w:outlineLvl w:val="9"/>
    </w:pPr>
    <w:rPr>
      <w:rFonts w:asciiTheme="majorHAnsi" w:eastAsiaTheme="majorEastAsia" w:hAnsiTheme="majorHAnsi" w:cstheme="majorBidi"/>
      <w:bCs/>
      <w:snapToGrid/>
      <w:color w:val="365F91" w:themeColor="accent1" w:themeShade="BF"/>
      <w:kern w:val="0"/>
      <w:sz w:val="28"/>
      <w:szCs w:val="28"/>
      <w:lang w:val="en-US" w:eastAsia="ja-JP"/>
    </w:rPr>
  </w:style>
  <w:style w:type="character" w:styleId="Hyperlink">
    <w:name w:val="Hyperlink"/>
    <w:basedOn w:val="DefaultParagraphFont"/>
    <w:uiPriority w:val="99"/>
    <w:unhideWhenUsed/>
    <w:rsid w:val="00DD35F6"/>
    <w:rPr>
      <w:color w:val="0000FF" w:themeColor="hyperlink"/>
      <w:u w:val="single"/>
    </w:rPr>
  </w:style>
  <w:style w:type="paragraph" w:styleId="Revision">
    <w:name w:val="Revision"/>
    <w:hidden/>
    <w:uiPriority w:val="71"/>
    <w:rsid w:val="00DD35F6"/>
    <w:pPr>
      <w:spacing w:after="0" w:line="240" w:lineRule="auto"/>
    </w:pPr>
    <w:rPr>
      <w:rFonts w:ascii="Times New Roman" w:eastAsia="Times New Roman" w:hAnsi="Times New Roman" w:cs="Times New Roman"/>
      <w:sz w:val="23"/>
      <w:szCs w:val="23"/>
      <w:lang w:val="en-GB" w:eastAsia="it-IT"/>
    </w:rPr>
  </w:style>
  <w:style w:type="character" w:styleId="FollowedHyperlink">
    <w:name w:val="FollowedHyperlink"/>
    <w:basedOn w:val="DefaultParagraphFont"/>
    <w:uiPriority w:val="99"/>
    <w:semiHidden/>
    <w:unhideWhenUsed/>
    <w:rsid w:val="002F1B72"/>
    <w:rPr>
      <w:color w:val="800080"/>
      <w:u w:val="single"/>
    </w:rPr>
  </w:style>
  <w:style w:type="paragraph" w:customStyle="1" w:styleId="font5">
    <w:name w:val="font5"/>
    <w:basedOn w:val="Normal"/>
    <w:rsid w:val="002F1B72"/>
    <w:pPr>
      <w:spacing w:before="100" w:beforeAutospacing="1" w:after="100" w:afterAutospacing="1"/>
      <w:jc w:val="left"/>
    </w:pPr>
    <w:rPr>
      <w:b/>
      <w:bCs/>
      <w:color w:val="000000"/>
      <w:sz w:val="20"/>
      <w:szCs w:val="20"/>
      <w:lang w:eastAsia="en-GB"/>
    </w:rPr>
  </w:style>
  <w:style w:type="paragraph" w:customStyle="1" w:styleId="font6">
    <w:name w:val="font6"/>
    <w:basedOn w:val="Normal"/>
    <w:rsid w:val="002F1B72"/>
    <w:pPr>
      <w:spacing w:before="100" w:beforeAutospacing="1" w:after="100" w:afterAutospacing="1"/>
      <w:jc w:val="left"/>
    </w:pPr>
    <w:rPr>
      <w:rFonts w:ascii="Calibri" w:hAnsi="Calibri"/>
      <w:b/>
      <w:bCs/>
      <w:color w:val="000000"/>
      <w:sz w:val="20"/>
      <w:szCs w:val="20"/>
      <w:lang w:eastAsia="en-GB"/>
    </w:rPr>
  </w:style>
  <w:style w:type="paragraph" w:customStyle="1" w:styleId="xl65">
    <w:name w:val="xl65"/>
    <w:basedOn w:val="Normal"/>
    <w:rsid w:val="002F1B72"/>
    <w:pPr>
      <w:pBdr>
        <w:top w:val="double" w:sz="6" w:space="0" w:color="auto"/>
        <w:left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66">
    <w:name w:val="xl66"/>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67">
    <w:name w:val="xl67"/>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68">
    <w:name w:val="xl68"/>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69">
    <w:name w:val="xl69"/>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70">
    <w:name w:val="xl70"/>
    <w:basedOn w:val="Normal"/>
    <w:rsid w:val="002F1B72"/>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sz w:val="24"/>
      <w:szCs w:val="24"/>
      <w:lang w:eastAsia="en-GB"/>
    </w:rPr>
  </w:style>
  <w:style w:type="paragraph" w:customStyle="1" w:styleId="xl71">
    <w:name w:val="xl71"/>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72">
    <w:name w:val="xl72"/>
    <w:basedOn w:val="Normal"/>
    <w:rsid w:val="002F1B72"/>
    <w:pPr>
      <w:pBdr>
        <w:top w:val="double" w:sz="6" w:space="0" w:color="auto"/>
        <w:left w:val="double" w:sz="6" w:space="0" w:color="auto"/>
        <w:bottom w:val="double" w:sz="6" w:space="0" w:color="auto"/>
        <w:right w:val="double" w:sz="6" w:space="0" w:color="auto"/>
      </w:pBdr>
      <w:shd w:val="clear" w:color="000000" w:fill="FFFF00"/>
      <w:spacing w:before="100" w:beforeAutospacing="1" w:after="100" w:afterAutospacing="1"/>
      <w:jc w:val="center"/>
      <w:textAlignment w:val="center"/>
    </w:pPr>
    <w:rPr>
      <w:rFonts w:ascii="Calibri" w:hAnsi="Calibri"/>
      <w:sz w:val="24"/>
      <w:szCs w:val="24"/>
      <w:lang w:eastAsia="en-GB"/>
    </w:rPr>
  </w:style>
  <w:style w:type="paragraph" w:customStyle="1" w:styleId="xl73">
    <w:name w:val="xl73"/>
    <w:basedOn w:val="Normal"/>
    <w:rsid w:val="002F1B72"/>
    <w:pPr>
      <w:pBdr>
        <w:top w:val="double" w:sz="6" w:space="0" w:color="auto"/>
        <w:left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74">
    <w:name w:val="xl74"/>
    <w:basedOn w:val="Normal"/>
    <w:rsid w:val="002F1B72"/>
    <w:pPr>
      <w:pBdr>
        <w:left w:val="double" w:sz="6" w:space="0" w:color="auto"/>
        <w:bottom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75">
    <w:name w:val="xl75"/>
    <w:basedOn w:val="Normal"/>
    <w:rsid w:val="002F1B72"/>
    <w:pPr>
      <w:pBdr>
        <w:left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76">
    <w:name w:val="xl76"/>
    <w:basedOn w:val="Normal"/>
    <w:rsid w:val="002F1B72"/>
    <w:pPr>
      <w:pBdr>
        <w:top w:val="double" w:sz="6" w:space="0" w:color="auto"/>
        <w:left w:val="double" w:sz="6" w:space="0" w:color="auto"/>
        <w:right w:val="double" w:sz="6" w:space="0" w:color="auto"/>
      </w:pBdr>
      <w:shd w:val="clear" w:color="000000" w:fill="C0C0C0"/>
      <w:spacing w:before="100" w:beforeAutospacing="1" w:after="100" w:afterAutospacing="1"/>
      <w:jc w:val="center"/>
      <w:textAlignment w:val="center"/>
    </w:pPr>
    <w:rPr>
      <w:b/>
      <w:bCs/>
      <w:color w:val="000000"/>
      <w:sz w:val="20"/>
      <w:szCs w:val="20"/>
      <w:lang w:eastAsia="en-GB"/>
    </w:rPr>
  </w:style>
  <w:style w:type="paragraph" w:customStyle="1" w:styleId="xl77">
    <w:name w:val="xl77"/>
    <w:basedOn w:val="Normal"/>
    <w:rsid w:val="002F1B72"/>
    <w:pPr>
      <w:pBdr>
        <w:left w:val="double" w:sz="6" w:space="0" w:color="auto"/>
        <w:bottom w:val="double" w:sz="6" w:space="0" w:color="auto"/>
        <w:right w:val="double" w:sz="6" w:space="0" w:color="auto"/>
      </w:pBdr>
      <w:shd w:val="clear" w:color="000000" w:fill="C0C0C0"/>
      <w:spacing w:before="100" w:beforeAutospacing="1" w:after="100" w:afterAutospacing="1"/>
      <w:jc w:val="center"/>
      <w:textAlignment w:val="center"/>
    </w:pPr>
    <w:rPr>
      <w:b/>
      <w:bCs/>
      <w:color w:val="000000"/>
      <w:sz w:val="20"/>
      <w:szCs w:val="20"/>
      <w:lang w:eastAsia="en-GB"/>
    </w:rPr>
  </w:style>
  <w:style w:type="paragraph" w:customStyle="1" w:styleId="xl78">
    <w:name w:val="xl78"/>
    <w:basedOn w:val="Normal"/>
    <w:rsid w:val="002F1B72"/>
    <w:pPr>
      <w:pBdr>
        <w:left w:val="double" w:sz="6" w:space="0" w:color="auto"/>
        <w:bottom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79">
    <w:name w:val="xl79"/>
    <w:basedOn w:val="Normal"/>
    <w:rsid w:val="002F1B72"/>
    <w:pPr>
      <w:pBdr>
        <w:left w:val="double" w:sz="6" w:space="0" w:color="auto"/>
        <w:right w:val="double" w:sz="6" w:space="0" w:color="auto"/>
      </w:pBdr>
      <w:spacing w:before="100" w:beforeAutospacing="1" w:after="100" w:afterAutospacing="1"/>
      <w:jc w:val="center"/>
    </w:pPr>
    <w:rPr>
      <w:color w:val="FF0000"/>
      <w:sz w:val="24"/>
      <w:szCs w:val="24"/>
      <w:lang w:eastAsia="en-GB"/>
    </w:rPr>
  </w:style>
  <w:style w:type="paragraph" w:customStyle="1" w:styleId="xl63">
    <w:name w:val="xl63"/>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left"/>
    </w:pPr>
    <w:rPr>
      <w:sz w:val="24"/>
      <w:szCs w:val="24"/>
      <w:lang w:eastAsia="en-GB"/>
    </w:rPr>
  </w:style>
  <w:style w:type="paragraph" w:customStyle="1" w:styleId="xl64">
    <w:name w:val="xl64"/>
    <w:basedOn w:val="Normal"/>
    <w:rsid w:val="002F1B72"/>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80">
    <w:name w:val="xl80"/>
    <w:basedOn w:val="Normal"/>
    <w:rsid w:val="002F1B72"/>
    <w:pPr>
      <w:spacing w:before="100" w:beforeAutospacing="1" w:after="100" w:afterAutospacing="1"/>
      <w:jc w:val="center"/>
    </w:pPr>
    <w:rPr>
      <w:color w:val="FF0000"/>
      <w:sz w:val="24"/>
      <w:szCs w:val="24"/>
      <w:lang w:eastAsia="en-GB"/>
    </w:rPr>
  </w:style>
  <w:style w:type="paragraph" w:customStyle="1" w:styleId="xl81">
    <w:name w:val="xl81"/>
    <w:basedOn w:val="Normal"/>
    <w:rsid w:val="002F1B72"/>
    <w:pPr>
      <w:pBdr>
        <w:top w:val="double" w:sz="6" w:space="0" w:color="auto"/>
        <w:left w:val="double" w:sz="6" w:space="0" w:color="auto"/>
        <w:right w:val="double" w:sz="6" w:space="0" w:color="auto"/>
      </w:pBdr>
      <w:shd w:val="clear" w:color="000000" w:fill="C0C0C0"/>
      <w:spacing w:before="100" w:beforeAutospacing="1" w:after="100" w:afterAutospacing="1"/>
      <w:jc w:val="center"/>
      <w:textAlignment w:val="center"/>
    </w:pPr>
    <w:rPr>
      <w:b/>
      <w:bCs/>
      <w:color w:val="000000"/>
      <w:sz w:val="20"/>
      <w:szCs w:val="20"/>
      <w:lang w:eastAsia="en-GB"/>
    </w:rPr>
  </w:style>
  <w:style w:type="paragraph" w:customStyle="1" w:styleId="xl82">
    <w:name w:val="xl82"/>
    <w:basedOn w:val="Normal"/>
    <w:rsid w:val="002F1B72"/>
    <w:pPr>
      <w:pBdr>
        <w:left w:val="double" w:sz="6" w:space="0" w:color="auto"/>
        <w:bottom w:val="double" w:sz="6" w:space="0" w:color="auto"/>
        <w:right w:val="double" w:sz="6" w:space="0" w:color="auto"/>
      </w:pBdr>
      <w:shd w:val="clear" w:color="000000" w:fill="C0C0C0"/>
      <w:spacing w:before="100" w:beforeAutospacing="1" w:after="100" w:afterAutospacing="1"/>
      <w:jc w:val="center"/>
      <w:textAlignment w:val="center"/>
    </w:pPr>
    <w:rPr>
      <w:b/>
      <w:bCs/>
      <w:color w:val="000000"/>
      <w:sz w:val="20"/>
      <w:szCs w:val="20"/>
      <w:lang w:eastAsia="en-GB"/>
    </w:rPr>
  </w:style>
  <w:style w:type="paragraph" w:customStyle="1" w:styleId="xl83">
    <w:name w:val="xl83"/>
    <w:basedOn w:val="Normal"/>
    <w:rsid w:val="002F1B72"/>
    <w:pPr>
      <w:pBdr>
        <w:left w:val="double" w:sz="6" w:space="0" w:color="auto"/>
        <w:bottom w:val="double" w:sz="6" w:space="0" w:color="auto"/>
        <w:right w:val="double" w:sz="6" w:space="0" w:color="auto"/>
      </w:pBdr>
      <w:spacing w:before="100" w:beforeAutospacing="1" w:after="100" w:afterAutospacing="1"/>
      <w:jc w:val="center"/>
      <w:textAlignment w:val="center"/>
    </w:pPr>
    <w:rPr>
      <w:sz w:val="24"/>
      <w:szCs w:val="24"/>
      <w:lang w:eastAsia="en-GB"/>
    </w:rPr>
  </w:style>
  <w:style w:type="paragraph" w:customStyle="1" w:styleId="xl84">
    <w:name w:val="xl84"/>
    <w:basedOn w:val="Normal"/>
    <w:rsid w:val="002F1B72"/>
    <w:pPr>
      <w:pBdr>
        <w:top w:val="double" w:sz="6" w:space="0" w:color="auto"/>
        <w:left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85">
    <w:name w:val="xl85"/>
    <w:basedOn w:val="Normal"/>
    <w:rsid w:val="002F1B72"/>
    <w:pPr>
      <w:pBdr>
        <w:left w:val="double" w:sz="6" w:space="0" w:color="auto"/>
        <w:bottom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86">
    <w:name w:val="xl86"/>
    <w:basedOn w:val="Normal"/>
    <w:rsid w:val="002F1B72"/>
    <w:pPr>
      <w:pBdr>
        <w:left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87">
    <w:name w:val="xl87"/>
    <w:basedOn w:val="Normal"/>
    <w:rsid w:val="002F1B72"/>
    <w:pPr>
      <w:pBdr>
        <w:left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88">
    <w:name w:val="xl88"/>
    <w:basedOn w:val="Normal"/>
    <w:rsid w:val="002F1B72"/>
    <w:pPr>
      <w:pBdr>
        <w:left w:val="double" w:sz="6" w:space="0" w:color="auto"/>
        <w:bottom w:val="double" w:sz="6" w:space="0" w:color="auto"/>
        <w:right w:val="double" w:sz="6" w:space="0" w:color="auto"/>
      </w:pBdr>
      <w:spacing w:before="100" w:beforeAutospacing="1" w:after="100" w:afterAutospacing="1"/>
      <w:jc w:val="center"/>
      <w:textAlignment w:val="center"/>
    </w:pPr>
    <w:rPr>
      <w:color w:val="FF0000"/>
      <w:sz w:val="24"/>
      <w:szCs w:val="24"/>
      <w:lang w:eastAsia="en-GB"/>
    </w:rPr>
  </w:style>
  <w:style w:type="paragraph" w:customStyle="1" w:styleId="xl89">
    <w:name w:val="xl89"/>
    <w:basedOn w:val="Normal"/>
    <w:rsid w:val="002F1B72"/>
    <w:pPr>
      <w:pBdr>
        <w:top w:val="double" w:sz="6" w:space="0" w:color="auto"/>
        <w:left w:val="double" w:sz="6" w:space="0" w:color="auto"/>
        <w:right w:val="double" w:sz="6" w:space="0" w:color="auto"/>
      </w:pBdr>
      <w:shd w:val="clear" w:color="000000" w:fill="FDE9D9"/>
      <w:spacing w:before="100" w:beforeAutospacing="1" w:after="100" w:afterAutospacing="1"/>
      <w:jc w:val="center"/>
      <w:textAlignment w:val="center"/>
    </w:pPr>
    <w:rPr>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70B59-D190-4956-B069-1D3E1D59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11817</Words>
  <Characters>67358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dc:creator>
  <cp:lastModifiedBy>pc</cp:lastModifiedBy>
  <cp:revision>3</cp:revision>
  <dcterms:created xsi:type="dcterms:W3CDTF">2014-09-25T05:18:00Z</dcterms:created>
  <dcterms:modified xsi:type="dcterms:W3CDTF">2014-09-25T17:55:00Z</dcterms:modified>
</cp:coreProperties>
</file>